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41F" w:rsidRDefault="0046541F" w:rsidP="00691F2E">
      <w:pPr>
        <w:shd w:val="clear" w:color="auto" w:fill="FFFFFF"/>
        <w:spacing w:after="0" w:line="240" w:lineRule="auto"/>
        <w:ind w:firstLine="709"/>
        <w:jc w:val="center"/>
        <w:rPr>
          <w:rFonts w:ascii="Times New Roman" w:hAnsi="Times New Roman" w:cs="Times New Roman"/>
          <w:b/>
          <w:bCs/>
          <w:color w:val="111111"/>
          <w:sz w:val="30"/>
          <w:szCs w:val="30"/>
          <w:lang w:eastAsia="ru-RU"/>
        </w:rPr>
      </w:pPr>
      <w:r w:rsidRPr="00691F2E">
        <w:rPr>
          <w:rFonts w:ascii="Times New Roman" w:hAnsi="Times New Roman" w:cs="Times New Roman"/>
          <w:b/>
          <w:bCs/>
          <w:color w:val="111111"/>
          <w:sz w:val="30"/>
          <w:szCs w:val="30"/>
          <w:lang w:eastAsia="ru-RU"/>
        </w:rPr>
        <w:t>Приемы и методы</w:t>
      </w:r>
      <w:r>
        <w:rPr>
          <w:rFonts w:ascii="Times New Roman" w:hAnsi="Times New Roman" w:cs="Times New Roman"/>
          <w:b/>
          <w:bCs/>
          <w:color w:val="111111"/>
          <w:sz w:val="30"/>
          <w:szCs w:val="30"/>
          <w:lang w:eastAsia="ru-RU"/>
        </w:rPr>
        <w:t xml:space="preserve"> </w:t>
      </w:r>
      <w:r w:rsidRPr="00691F2E">
        <w:rPr>
          <w:rFonts w:ascii="Times New Roman" w:hAnsi="Times New Roman" w:cs="Times New Roman"/>
          <w:b/>
          <w:bCs/>
          <w:color w:val="111111"/>
          <w:sz w:val="30"/>
          <w:szCs w:val="30"/>
          <w:lang w:eastAsia="ru-RU"/>
        </w:rPr>
        <w:t>повышения мотивации к обучению</w:t>
      </w:r>
      <w:r>
        <w:rPr>
          <w:rFonts w:ascii="Times New Roman" w:hAnsi="Times New Roman" w:cs="Times New Roman"/>
          <w:b/>
          <w:bCs/>
          <w:color w:val="111111"/>
          <w:sz w:val="30"/>
          <w:szCs w:val="30"/>
          <w:lang w:eastAsia="ru-RU"/>
        </w:rPr>
        <w:t xml:space="preserve"> на примере уроков математики</w:t>
      </w:r>
    </w:p>
    <w:p w:rsidR="0046541F" w:rsidRPr="00691F2E" w:rsidRDefault="0046541F" w:rsidP="00691F2E">
      <w:pPr>
        <w:shd w:val="clear" w:color="auto" w:fill="FFFFFF"/>
        <w:spacing w:after="0" w:line="240" w:lineRule="auto"/>
        <w:ind w:firstLine="709"/>
        <w:jc w:val="right"/>
        <w:rPr>
          <w:rFonts w:ascii="Times New Roman" w:hAnsi="Times New Roman" w:cs="Times New Roman"/>
          <w:i/>
          <w:iCs/>
          <w:color w:val="111111"/>
          <w:sz w:val="30"/>
          <w:szCs w:val="30"/>
          <w:lang w:eastAsia="ru-RU"/>
        </w:rPr>
      </w:pPr>
      <w:r w:rsidRPr="00691F2E">
        <w:rPr>
          <w:rFonts w:ascii="Times New Roman" w:hAnsi="Times New Roman" w:cs="Times New Roman"/>
          <w:i/>
          <w:iCs/>
          <w:color w:val="111111"/>
          <w:sz w:val="30"/>
          <w:szCs w:val="30"/>
          <w:lang w:eastAsia="ru-RU"/>
        </w:rPr>
        <w:t xml:space="preserve">Станчиц Ирина Владимировна, </w:t>
      </w:r>
    </w:p>
    <w:p w:rsidR="0046541F" w:rsidRDefault="0046541F" w:rsidP="00691F2E">
      <w:pPr>
        <w:shd w:val="clear" w:color="auto" w:fill="FFFFFF"/>
        <w:spacing w:after="0" w:line="240" w:lineRule="auto"/>
        <w:ind w:firstLine="709"/>
        <w:jc w:val="right"/>
        <w:rPr>
          <w:rFonts w:ascii="Times New Roman" w:hAnsi="Times New Roman" w:cs="Times New Roman"/>
          <w:i/>
          <w:iCs/>
          <w:color w:val="111111"/>
          <w:sz w:val="30"/>
          <w:szCs w:val="30"/>
          <w:lang w:eastAsia="ru-RU"/>
        </w:rPr>
      </w:pPr>
      <w:r w:rsidRPr="00691F2E">
        <w:rPr>
          <w:rFonts w:ascii="Times New Roman" w:hAnsi="Times New Roman" w:cs="Times New Roman"/>
          <w:i/>
          <w:iCs/>
          <w:color w:val="111111"/>
          <w:sz w:val="30"/>
          <w:szCs w:val="30"/>
          <w:lang w:eastAsia="ru-RU"/>
        </w:rPr>
        <w:t>учитель математики</w:t>
      </w:r>
      <w:r>
        <w:rPr>
          <w:rFonts w:ascii="Times New Roman" w:hAnsi="Times New Roman" w:cs="Times New Roman"/>
          <w:i/>
          <w:iCs/>
          <w:color w:val="111111"/>
          <w:sz w:val="30"/>
          <w:szCs w:val="30"/>
          <w:lang w:eastAsia="ru-RU"/>
        </w:rPr>
        <w:t xml:space="preserve"> первой </w:t>
      </w:r>
    </w:p>
    <w:p w:rsidR="0046541F" w:rsidRPr="00691F2E" w:rsidRDefault="0046541F" w:rsidP="00691F2E">
      <w:pPr>
        <w:shd w:val="clear" w:color="auto" w:fill="FFFFFF"/>
        <w:spacing w:after="0" w:line="240" w:lineRule="auto"/>
        <w:ind w:firstLine="709"/>
        <w:jc w:val="right"/>
        <w:rPr>
          <w:rFonts w:ascii="Times New Roman" w:hAnsi="Times New Roman" w:cs="Times New Roman"/>
          <w:b/>
          <w:bCs/>
          <w:i/>
          <w:iCs/>
          <w:color w:val="111111"/>
          <w:sz w:val="30"/>
          <w:szCs w:val="30"/>
          <w:lang w:eastAsia="ru-RU"/>
        </w:rPr>
      </w:pPr>
      <w:r>
        <w:rPr>
          <w:rFonts w:ascii="Times New Roman" w:hAnsi="Times New Roman" w:cs="Times New Roman"/>
          <w:i/>
          <w:iCs/>
          <w:color w:val="111111"/>
          <w:sz w:val="30"/>
          <w:szCs w:val="30"/>
          <w:lang w:eastAsia="ru-RU"/>
        </w:rPr>
        <w:t>квалификационной категории</w:t>
      </w:r>
    </w:p>
    <w:p w:rsidR="0046541F" w:rsidRPr="00691F2E" w:rsidRDefault="0046541F" w:rsidP="00691F2E">
      <w:pPr>
        <w:shd w:val="clear" w:color="auto" w:fill="FFFFFF"/>
        <w:spacing w:after="0" w:line="240" w:lineRule="auto"/>
        <w:ind w:firstLine="709"/>
        <w:jc w:val="center"/>
        <w:rPr>
          <w:rFonts w:ascii="Times New Roman" w:hAnsi="Times New Roman" w:cs="Times New Roman"/>
          <w:color w:val="111111"/>
          <w:sz w:val="30"/>
          <w:szCs w:val="30"/>
          <w:lang w:eastAsia="ru-RU"/>
        </w:rPr>
      </w:pPr>
    </w:p>
    <w:p w:rsidR="0046541F" w:rsidRPr="00691F2E" w:rsidRDefault="0046541F" w:rsidP="00691F2E">
      <w:pPr>
        <w:shd w:val="clear" w:color="auto" w:fill="FFFFFF"/>
        <w:tabs>
          <w:tab w:val="left" w:pos="5170"/>
        </w:tabs>
        <w:spacing w:after="0" w:line="240" w:lineRule="auto"/>
        <w:ind w:right="4468"/>
        <w:rPr>
          <w:rFonts w:ascii="Times New Roman" w:hAnsi="Times New Roman" w:cs="Times New Roman"/>
          <w:i/>
          <w:iCs/>
          <w:color w:val="111111"/>
          <w:sz w:val="30"/>
          <w:szCs w:val="30"/>
          <w:lang w:eastAsia="ru-RU"/>
        </w:rPr>
      </w:pPr>
      <w:r w:rsidRPr="00691F2E">
        <w:rPr>
          <w:rFonts w:ascii="Times New Roman" w:hAnsi="Times New Roman" w:cs="Times New Roman"/>
          <w:i/>
          <w:iCs/>
          <w:color w:val="111111"/>
          <w:sz w:val="30"/>
          <w:szCs w:val="30"/>
          <w:lang w:eastAsia="ru-RU"/>
        </w:rPr>
        <w:t>«Интерес к учению появляется  только тогда, когда есть вдохновение, рождающееся от успеха».</w:t>
      </w:r>
    </w:p>
    <w:p w:rsidR="0046541F" w:rsidRDefault="0046541F" w:rsidP="00691F2E">
      <w:pPr>
        <w:shd w:val="clear" w:color="auto" w:fill="FFFFFF"/>
        <w:tabs>
          <w:tab w:val="left" w:pos="5170"/>
        </w:tabs>
        <w:spacing w:after="0" w:line="240" w:lineRule="auto"/>
        <w:ind w:right="4468"/>
        <w:rPr>
          <w:rFonts w:ascii="Times New Roman" w:hAnsi="Times New Roman" w:cs="Times New Roman"/>
          <w:i/>
          <w:iCs/>
          <w:color w:val="111111"/>
          <w:sz w:val="30"/>
          <w:szCs w:val="30"/>
          <w:lang w:eastAsia="ru-RU"/>
        </w:rPr>
      </w:pPr>
      <w:r w:rsidRPr="00691F2E">
        <w:rPr>
          <w:rFonts w:ascii="Times New Roman" w:hAnsi="Times New Roman" w:cs="Times New Roman"/>
          <w:i/>
          <w:iCs/>
          <w:color w:val="111111"/>
          <w:sz w:val="30"/>
          <w:szCs w:val="30"/>
          <w:lang w:eastAsia="ru-RU"/>
        </w:rPr>
        <w:t>В.А. Сухомлинский</w:t>
      </w:r>
    </w:p>
    <w:p w:rsidR="0046541F" w:rsidRPr="00691F2E" w:rsidRDefault="0046541F" w:rsidP="00691F2E">
      <w:pPr>
        <w:shd w:val="clear" w:color="auto" w:fill="FFFFFF"/>
        <w:tabs>
          <w:tab w:val="left" w:pos="5170"/>
        </w:tabs>
        <w:spacing w:after="0" w:line="240" w:lineRule="auto"/>
        <w:ind w:right="4468"/>
        <w:rPr>
          <w:rFonts w:ascii="Times New Roman" w:hAnsi="Times New Roman" w:cs="Times New Roman"/>
          <w:i/>
          <w:iCs/>
          <w:color w:val="111111"/>
          <w:sz w:val="30"/>
          <w:szCs w:val="30"/>
          <w:lang w:eastAsia="ru-RU"/>
        </w:rPr>
      </w:pP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Формирование мотивации учения в школьном возрасте без преувеличения можно назвать одной из актуальных проблем современной школы, делом общественной важности. Её актуальность обусловлена обновлением  содержания обучения, постановкой задач формирования у школьников приёмов самостоятельного приобретения знаний и познавательных интересов, формирование у них активной жизненной позиции.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Одной из задач, которая должна решаться в школе, является создание условий для формирования положительной учебной мотивации и дальнейшее её развитие у школьников.</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Древняя мудрость гласит: «Можно привести коня к водопою, но заставить его напиться нельзя»</w:t>
      </w:r>
      <w:r>
        <w:rPr>
          <w:rFonts w:ascii="Times New Roman" w:hAnsi="Times New Roman" w:cs="Times New Roman"/>
          <w:color w:val="111111"/>
          <w:sz w:val="30"/>
          <w:szCs w:val="30"/>
          <w:lang w:eastAsia="ru-RU"/>
        </w:rPr>
        <w:t>.</w:t>
      </w:r>
      <w:r w:rsidRPr="00691F2E">
        <w:rPr>
          <w:rFonts w:ascii="Times New Roman" w:hAnsi="Times New Roman" w:cs="Times New Roman"/>
          <w:color w:val="111111"/>
          <w:sz w:val="30"/>
          <w:szCs w:val="30"/>
          <w:lang w:eastAsia="ru-RU"/>
        </w:rPr>
        <w:t xml:space="preserve"> Да, можно усадить детей за парты, добиться идеальной дисциплины. Но без пробуждения интереса, без внутренней мотивации освоения знаний не произойдёт, это будет лишь видимость учебной деятельности. Как же пробудить желание «напиться» из источника знаний? Как мотивировать познавательную деятельность?</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Необходимо организовывать процесс обучения с учётом потребностей, физиологических и возрастных особенностей детей:</w:t>
      </w:r>
    </w:p>
    <w:p w:rsidR="0046541F" w:rsidRPr="00691F2E" w:rsidRDefault="0046541F" w:rsidP="00691F2E">
      <w:pPr>
        <w:numPr>
          <w:ilvl w:val="0"/>
          <w:numId w:val="1"/>
        </w:numPr>
        <w:shd w:val="clear" w:color="auto" w:fill="FFFFFF"/>
        <w:tabs>
          <w:tab w:val="clear" w:pos="720"/>
          <w:tab w:val="num" w:pos="33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материал урока должен  быть интересен детям;</w:t>
      </w:r>
    </w:p>
    <w:p w:rsidR="0046541F" w:rsidRPr="00691F2E" w:rsidRDefault="0046541F" w:rsidP="00691F2E">
      <w:pPr>
        <w:numPr>
          <w:ilvl w:val="0"/>
          <w:numId w:val="1"/>
        </w:numPr>
        <w:shd w:val="clear" w:color="auto" w:fill="FFFFFF"/>
        <w:tabs>
          <w:tab w:val="clear" w:pos="720"/>
          <w:tab w:val="num" w:pos="33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согласование расписания с особенностями возраста;</w:t>
      </w:r>
    </w:p>
    <w:p w:rsidR="0046541F" w:rsidRPr="00691F2E" w:rsidRDefault="0046541F" w:rsidP="00691F2E">
      <w:pPr>
        <w:numPr>
          <w:ilvl w:val="0"/>
          <w:numId w:val="1"/>
        </w:numPr>
        <w:shd w:val="clear" w:color="auto" w:fill="FFFFFF"/>
        <w:tabs>
          <w:tab w:val="clear" w:pos="720"/>
          <w:tab w:val="num" w:pos="33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согласование темпа урока со скоростью работы всех детей</w:t>
      </w:r>
      <w:r>
        <w:rPr>
          <w:rFonts w:ascii="Times New Roman" w:hAnsi="Times New Roman" w:cs="Times New Roman"/>
          <w:color w:val="111111"/>
          <w:sz w:val="30"/>
          <w:szCs w:val="30"/>
          <w:lang w:eastAsia="ru-RU"/>
        </w:rPr>
        <w:t xml:space="preserve"> </w:t>
      </w:r>
      <w:r w:rsidRPr="00691F2E">
        <w:rPr>
          <w:rFonts w:ascii="Times New Roman" w:hAnsi="Times New Roman" w:cs="Times New Roman"/>
          <w:color w:val="111111"/>
          <w:sz w:val="30"/>
          <w:szCs w:val="30"/>
          <w:lang w:eastAsia="ru-RU"/>
        </w:rPr>
        <w:t>(возможность успешной работы медленнее реагирующих детей).</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Педагогическая практика использует различные пути активизации, основной среди них - разнообразие методов и приемов обучения, выбор таких их сочетаний, которые в возникших ситуациях повышают уровень учебной мотивации школьников.</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Скажи мне - и я забуду, покажи мне - и я запомню, дай сделать - и я пойму.</w:t>
      </w:r>
      <w:r w:rsidRPr="00691F2E">
        <w:rPr>
          <w:rFonts w:ascii="Times New Roman" w:hAnsi="Times New Roman" w:cs="Times New Roman"/>
          <w:color w:val="111111"/>
          <w:sz w:val="30"/>
          <w:szCs w:val="30"/>
          <w:lang w:eastAsia="ru-RU"/>
        </w:rPr>
        <w:t>  - Эта китайская пословица должна стать девизом для учителя на каждом проводимом им уроке.</w:t>
      </w:r>
    </w:p>
    <w:p w:rsidR="0046541F" w:rsidRPr="00691F2E" w:rsidRDefault="0046541F" w:rsidP="00691F2E">
      <w:pPr>
        <w:shd w:val="clear" w:color="auto" w:fill="FFFFFF"/>
        <w:spacing w:after="0" w:line="240" w:lineRule="auto"/>
        <w:ind w:firstLine="709"/>
        <w:jc w:val="both"/>
        <w:rPr>
          <w:rFonts w:ascii="Times New Roman" w:hAnsi="Times New Roman" w:cs="Times New Roman"/>
          <w:b/>
          <w:bCs/>
          <w:i/>
          <w:iCs/>
          <w:color w:val="111111"/>
          <w:sz w:val="30"/>
          <w:szCs w:val="30"/>
          <w:lang w:eastAsia="ru-RU"/>
        </w:rPr>
      </w:pPr>
      <w:r w:rsidRPr="00691F2E">
        <w:rPr>
          <w:rFonts w:ascii="Times New Roman" w:hAnsi="Times New Roman" w:cs="Times New Roman"/>
          <w:color w:val="111111"/>
          <w:sz w:val="30"/>
          <w:szCs w:val="30"/>
          <w:lang w:eastAsia="ru-RU"/>
        </w:rPr>
        <w:t xml:space="preserve">Развитие познавательного интереса у учащихся основывается на следующих </w:t>
      </w:r>
      <w:r w:rsidRPr="00691F2E">
        <w:rPr>
          <w:rFonts w:ascii="Times New Roman" w:hAnsi="Times New Roman" w:cs="Times New Roman"/>
          <w:b/>
          <w:bCs/>
          <w:i/>
          <w:iCs/>
          <w:color w:val="111111"/>
          <w:sz w:val="30"/>
          <w:szCs w:val="30"/>
          <w:lang w:eastAsia="ru-RU"/>
        </w:rPr>
        <w:t>принципах:</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о</w:t>
      </w:r>
      <w:r w:rsidRPr="00691F2E">
        <w:rPr>
          <w:rFonts w:ascii="Times New Roman" w:hAnsi="Times New Roman" w:cs="Times New Roman"/>
          <w:color w:val="111111"/>
          <w:sz w:val="30"/>
          <w:szCs w:val="30"/>
          <w:lang w:eastAsia="ru-RU"/>
        </w:rPr>
        <w:t xml:space="preserve">рганизация обучения, при которой ученик вовлекается в процесс самостоятельного поиска и </w:t>
      </w:r>
      <w:r>
        <w:rPr>
          <w:rFonts w:ascii="Times New Roman" w:hAnsi="Times New Roman" w:cs="Times New Roman"/>
          <w:color w:val="111111"/>
          <w:sz w:val="30"/>
          <w:szCs w:val="30"/>
          <w:lang w:eastAsia="ru-RU"/>
        </w:rPr>
        <w:t>«</w:t>
      </w:r>
      <w:r w:rsidRPr="00691F2E">
        <w:rPr>
          <w:rFonts w:ascii="Times New Roman" w:hAnsi="Times New Roman" w:cs="Times New Roman"/>
          <w:color w:val="111111"/>
          <w:sz w:val="30"/>
          <w:szCs w:val="30"/>
          <w:lang w:eastAsia="ru-RU"/>
        </w:rPr>
        <w:t>открытия</w:t>
      </w:r>
      <w:r>
        <w:rPr>
          <w:rFonts w:ascii="Times New Roman" w:hAnsi="Times New Roman" w:cs="Times New Roman"/>
          <w:color w:val="111111"/>
          <w:sz w:val="30"/>
          <w:szCs w:val="30"/>
          <w:lang w:eastAsia="ru-RU"/>
        </w:rPr>
        <w:t>»</w:t>
      </w:r>
      <w:r w:rsidRPr="00691F2E">
        <w:rPr>
          <w:rFonts w:ascii="Times New Roman" w:hAnsi="Times New Roman" w:cs="Times New Roman"/>
          <w:color w:val="111111"/>
          <w:sz w:val="30"/>
          <w:szCs w:val="30"/>
          <w:lang w:eastAsia="ru-RU"/>
        </w:rPr>
        <w:t xml:space="preserve"> новых знаний</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р</w:t>
      </w:r>
      <w:r w:rsidRPr="00691F2E">
        <w:rPr>
          <w:rFonts w:ascii="Times New Roman" w:hAnsi="Times New Roman" w:cs="Times New Roman"/>
          <w:color w:val="111111"/>
          <w:sz w:val="30"/>
          <w:szCs w:val="30"/>
          <w:lang w:eastAsia="ru-RU"/>
        </w:rPr>
        <w:t>абота в группах и парах</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п</w:t>
      </w:r>
      <w:r w:rsidRPr="00691F2E">
        <w:rPr>
          <w:rFonts w:ascii="Times New Roman" w:hAnsi="Times New Roman" w:cs="Times New Roman"/>
          <w:color w:val="111111"/>
          <w:sz w:val="30"/>
          <w:szCs w:val="30"/>
          <w:lang w:eastAsia="ru-RU"/>
        </w:rPr>
        <w:t xml:space="preserve">рименение </w:t>
      </w:r>
      <w:r>
        <w:rPr>
          <w:rFonts w:ascii="Times New Roman" w:hAnsi="Times New Roman" w:cs="Times New Roman"/>
          <w:color w:val="111111"/>
          <w:sz w:val="30"/>
          <w:szCs w:val="30"/>
          <w:lang w:eastAsia="ru-RU"/>
        </w:rPr>
        <w:t xml:space="preserve">информационных технологий </w:t>
      </w:r>
      <w:r w:rsidRPr="00691F2E">
        <w:rPr>
          <w:rFonts w:ascii="Times New Roman" w:hAnsi="Times New Roman" w:cs="Times New Roman"/>
          <w:color w:val="111111"/>
          <w:sz w:val="30"/>
          <w:szCs w:val="30"/>
          <w:lang w:eastAsia="ru-RU"/>
        </w:rPr>
        <w:t>на уроках</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п</w:t>
      </w:r>
      <w:r w:rsidRPr="00691F2E">
        <w:rPr>
          <w:rFonts w:ascii="Times New Roman" w:hAnsi="Times New Roman" w:cs="Times New Roman"/>
          <w:color w:val="111111"/>
          <w:sz w:val="30"/>
          <w:szCs w:val="30"/>
          <w:lang w:eastAsia="ru-RU"/>
        </w:rPr>
        <w:t>онимание ребенком нужности, важности, целесообразности изучения предмета в целом и отдельных его разделов</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ч</w:t>
      </w:r>
      <w:r w:rsidRPr="00691F2E">
        <w:rPr>
          <w:rFonts w:ascii="Times New Roman" w:hAnsi="Times New Roman" w:cs="Times New Roman"/>
          <w:color w:val="111111"/>
          <w:sz w:val="30"/>
          <w:szCs w:val="30"/>
          <w:lang w:eastAsia="ru-RU"/>
        </w:rPr>
        <w:t>ем больше новый материал связан с усвоенными ранее знаниями, тем он интереснее для учащихся</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о</w:t>
      </w:r>
      <w:r w:rsidRPr="00691F2E">
        <w:rPr>
          <w:rFonts w:ascii="Times New Roman" w:hAnsi="Times New Roman" w:cs="Times New Roman"/>
          <w:color w:val="111111"/>
          <w:sz w:val="30"/>
          <w:szCs w:val="30"/>
          <w:lang w:eastAsia="ru-RU"/>
        </w:rPr>
        <w:t>бучение должно быть трудным, но посильным – разноуровневые задания</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ч</w:t>
      </w:r>
      <w:r w:rsidRPr="00691F2E">
        <w:rPr>
          <w:rFonts w:ascii="Times New Roman" w:hAnsi="Times New Roman" w:cs="Times New Roman"/>
          <w:color w:val="111111"/>
          <w:sz w:val="30"/>
          <w:szCs w:val="30"/>
          <w:lang w:eastAsia="ru-RU"/>
        </w:rPr>
        <w:t>ем чаще проверяется и оценивается работа школьника, тем интереснее ему работать</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п</w:t>
      </w:r>
      <w:r w:rsidRPr="00691F2E">
        <w:rPr>
          <w:rFonts w:ascii="Times New Roman" w:hAnsi="Times New Roman" w:cs="Times New Roman"/>
          <w:color w:val="111111"/>
          <w:sz w:val="30"/>
          <w:szCs w:val="30"/>
          <w:lang w:eastAsia="ru-RU"/>
        </w:rPr>
        <w:t>озитивная психологическая атмосфера урока</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ч</w:t>
      </w:r>
      <w:r w:rsidRPr="00691F2E">
        <w:rPr>
          <w:rFonts w:ascii="Times New Roman" w:hAnsi="Times New Roman" w:cs="Times New Roman"/>
          <w:color w:val="111111"/>
          <w:sz w:val="30"/>
          <w:szCs w:val="30"/>
          <w:lang w:eastAsia="ru-RU"/>
        </w:rPr>
        <w:t>ем младше ребёнок, тем больше материал должен подаваться в образной форме</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 xml:space="preserve">в </w:t>
      </w:r>
      <w:r w:rsidRPr="00691F2E">
        <w:rPr>
          <w:rFonts w:ascii="Times New Roman" w:hAnsi="Times New Roman" w:cs="Times New Roman"/>
          <w:color w:val="111111"/>
          <w:sz w:val="30"/>
          <w:szCs w:val="30"/>
          <w:lang w:eastAsia="ru-RU"/>
        </w:rPr>
        <w:t>обучении должны создаваться возможности для творчества</w:t>
      </w:r>
      <w:r>
        <w:rPr>
          <w:rFonts w:ascii="Times New Roman" w:hAnsi="Times New Roman" w:cs="Times New Roman"/>
          <w:color w:val="111111"/>
          <w:sz w:val="30"/>
          <w:szCs w:val="30"/>
          <w:lang w:eastAsia="ru-RU"/>
        </w:rPr>
        <w:t>;</w:t>
      </w:r>
    </w:p>
    <w:p w:rsidR="0046541F" w:rsidRPr="00691F2E" w:rsidRDefault="0046541F" w:rsidP="00691F2E">
      <w:pPr>
        <w:numPr>
          <w:ilvl w:val="0"/>
          <w:numId w:val="11"/>
        </w:numPr>
        <w:shd w:val="clear" w:color="auto" w:fill="FFFFFF"/>
        <w:tabs>
          <w:tab w:val="clear" w:pos="1647"/>
          <w:tab w:val="num" w:pos="0"/>
        </w:tabs>
        <w:spacing w:after="0" w:line="240" w:lineRule="auto"/>
        <w:ind w:left="0" w:firstLine="0"/>
        <w:jc w:val="both"/>
        <w:rPr>
          <w:rFonts w:ascii="Times New Roman" w:hAnsi="Times New Roman" w:cs="Times New Roman"/>
          <w:color w:val="111111"/>
          <w:sz w:val="30"/>
          <w:szCs w:val="30"/>
          <w:lang w:eastAsia="ru-RU"/>
        </w:rPr>
      </w:pPr>
      <w:r>
        <w:rPr>
          <w:rFonts w:ascii="Times New Roman" w:hAnsi="Times New Roman" w:cs="Times New Roman"/>
          <w:color w:val="111111"/>
          <w:sz w:val="30"/>
          <w:szCs w:val="30"/>
          <w:lang w:eastAsia="ru-RU"/>
        </w:rPr>
        <w:t>с</w:t>
      </w:r>
      <w:r w:rsidRPr="00691F2E">
        <w:rPr>
          <w:rFonts w:ascii="Times New Roman" w:hAnsi="Times New Roman" w:cs="Times New Roman"/>
          <w:color w:val="111111"/>
          <w:sz w:val="30"/>
          <w:szCs w:val="30"/>
          <w:lang w:eastAsia="ru-RU"/>
        </w:rPr>
        <w:t>оздание на уроке ситуации успеха для учащихся.</w:t>
      </w:r>
    </w:p>
    <w:p w:rsidR="0046541F" w:rsidRPr="00335ED3" w:rsidRDefault="0046541F" w:rsidP="00691F2E">
      <w:pPr>
        <w:shd w:val="clear" w:color="auto" w:fill="FFFFFF"/>
        <w:spacing w:after="0" w:line="240" w:lineRule="auto"/>
        <w:ind w:firstLine="709"/>
        <w:jc w:val="both"/>
        <w:rPr>
          <w:rFonts w:ascii="Times New Roman" w:hAnsi="Times New Roman" w:cs="Times New Roman"/>
          <w:i/>
          <w:iCs/>
          <w:color w:val="111111"/>
          <w:sz w:val="30"/>
          <w:szCs w:val="30"/>
          <w:lang w:eastAsia="ru-RU"/>
        </w:rPr>
      </w:pPr>
      <w:r w:rsidRPr="00691F2E">
        <w:rPr>
          <w:rFonts w:ascii="Times New Roman" w:hAnsi="Times New Roman" w:cs="Times New Roman"/>
          <w:color w:val="111111"/>
          <w:sz w:val="30"/>
          <w:szCs w:val="30"/>
          <w:lang w:eastAsia="ru-RU"/>
        </w:rPr>
        <w:t xml:space="preserve">Для формирования полноценной мотивации учения школьников важно обеспечить следующие </w:t>
      </w:r>
      <w:r w:rsidRPr="00335ED3">
        <w:rPr>
          <w:rFonts w:ascii="Times New Roman" w:hAnsi="Times New Roman" w:cs="Times New Roman"/>
          <w:b/>
          <w:bCs/>
          <w:i/>
          <w:iCs/>
          <w:color w:val="111111"/>
          <w:sz w:val="30"/>
          <w:szCs w:val="30"/>
          <w:lang w:eastAsia="ru-RU"/>
        </w:rPr>
        <w:t>условия</w:t>
      </w:r>
      <w:r w:rsidRPr="00335ED3">
        <w:rPr>
          <w:rFonts w:ascii="Times New Roman" w:hAnsi="Times New Roman" w:cs="Times New Roman"/>
          <w:i/>
          <w:iCs/>
          <w:color w:val="111111"/>
          <w:sz w:val="30"/>
          <w:szCs w:val="30"/>
          <w:lang w:eastAsia="ru-RU"/>
        </w:rPr>
        <w:t xml:space="preserve">: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обогащать содержание личностно ориентированным интересным материалом;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удовлетворять познавательные запросы и потребности учеников;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организовать интересное общение детей между собой;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поощрять выполнение заданий повышенной трудности;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утверждать гуманное отношение ко всем ученикам - способным, отстающим, безразличным;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поддерживать ровный стиль отношений между всеми учениками;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формировать активную самооценку своих возможностей;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утверждать стремление к саморазвитию, самоусовершенствованию;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xml:space="preserve">использовать эффективную поддержку детских инициатив, ободрять учеников при возникновении у них трудностей; </w:t>
      </w:r>
    </w:p>
    <w:p w:rsidR="0046541F" w:rsidRPr="00691F2E" w:rsidRDefault="0046541F" w:rsidP="00335ED3">
      <w:pPr>
        <w:pStyle w:val="ListParagraph"/>
        <w:numPr>
          <w:ilvl w:val="0"/>
          <w:numId w:val="12"/>
        </w:numPr>
        <w:shd w:val="clear" w:color="auto" w:fill="FFFFFF"/>
        <w:tabs>
          <w:tab w:val="clear" w:pos="1778"/>
          <w:tab w:val="num" w:pos="0"/>
        </w:tabs>
        <w:spacing w:after="0" w:line="240" w:lineRule="auto"/>
        <w:ind w:left="0" w:firstLine="0"/>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воспитывать ответственное отношение к учебному труду заботиться о разнообразии методов и приемов обучения.</w:t>
      </w:r>
    </w:p>
    <w:p w:rsidR="0046541F" w:rsidRDefault="0046541F" w:rsidP="00691F2E">
      <w:pPr>
        <w:shd w:val="clear" w:color="auto" w:fill="FFFFFF"/>
        <w:spacing w:after="0" w:line="240" w:lineRule="auto"/>
        <w:jc w:val="center"/>
        <w:rPr>
          <w:rFonts w:ascii="Times New Roman" w:hAnsi="Times New Roman" w:cs="Times New Roman"/>
          <w:b/>
          <w:bCs/>
          <w:color w:val="111111"/>
          <w:sz w:val="30"/>
          <w:szCs w:val="30"/>
          <w:u w:val="single"/>
          <w:lang w:eastAsia="ru-RU"/>
        </w:rPr>
      </w:pPr>
    </w:p>
    <w:p w:rsidR="0046541F" w:rsidRPr="00012317" w:rsidRDefault="0046541F" w:rsidP="00691F2E">
      <w:pPr>
        <w:shd w:val="clear" w:color="auto" w:fill="FFFFFF"/>
        <w:spacing w:after="0" w:line="240" w:lineRule="auto"/>
        <w:jc w:val="center"/>
        <w:rPr>
          <w:rFonts w:ascii="Times New Roman" w:hAnsi="Times New Roman" w:cs="Times New Roman"/>
          <w:i/>
          <w:iCs/>
          <w:color w:val="111111"/>
          <w:sz w:val="30"/>
          <w:szCs w:val="30"/>
          <w:lang w:eastAsia="ru-RU"/>
        </w:rPr>
      </w:pPr>
      <w:r w:rsidRPr="00012317">
        <w:rPr>
          <w:rFonts w:ascii="Times New Roman" w:hAnsi="Times New Roman" w:cs="Times New Roman"/>
          <w:b/>
          <w:bCs/>
          <w:i/>
          <w:iCs/>
          <w:color w:val="111111"/>
          <w:sz w:val="30"/>
          <w:szCs w:val="30"/>
          <w:lang w:eastAsia="ru-RU"/>
        </w:rPr>
        <w:t>Методы развития учебной мотивации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Метод «Дидактические игры»</w:t>
      </w:r>
      <w:r w:rsidRPr="00691F2E">
        <w:rPr>
          <w:rFonts w:ascii="Times New Roman" w:hAnsi="Times New Roman" w:cs="Times New Roman"/>
          <w:color w:val="111111"/>
          <w:sz w:val="30"/>
          <w:szCs w:val="30"/>
          <w:lang w:eastAsia="ru-RU"/>
        </w:rPr>
        <w:t> - специально созданные ситуации, моделирующие реальность, из которых ученикам предлагается найти выход. Главное назначение данного метода - стимулировать познавательный процесс.</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Метод «Ситуация успеха</w:t>
      </w:r>
      <w:r w:rsidRPr="00691F2E">
        <w:rPr>
          <w:rFonts w:ascii="Times New Roman" w:hAnsi="Times New Roman" w:cs="Times New Roman"/>
          <w:color w:val="111111"/>
          <w:sz w:val="30"/>
          <w:szCs w:val="30"/>
          <w:lang w:eastAsia="ru-RU"/>
        </w:rPr>
        <w:t>» - это такое целенаправленное, организованное сочетание условий, при котором создается возможность достичь значительных результатов в деятельности, это результат продуманной, подготовленной стратегии, тактики. Различается успех и ожидания личности. Можно выделить три вида: предвосхищаемый успех, в основе его ожидания могут быть и обоснованные надежды, и упование на какое-то чудо, но на пустом месте успех родиться не может; констатируемый успех фиксирует достижение, он дает школьникам возможность пережить радость признания, ощущение своих возможностей, веру в завтрашний день; обобщающий успех способствует состоянию уверенности, защищенности, опоры на самого себя, но есть вероятность опасности переоценить свои возможности, успокоиться.</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Метод «Соревнование»</w:t>
      </w:r>
      <w:r w:rsidRPr="00691F2E">
        <w:rPr>
          <w:rFonts w:ascii="Times New Roman" w:hAnsi="Times New Roman" w:cs="Times New Roman"/>
          <w:color w:val="111111"/>
          <w:sz w:val="30"/>
          <w:szCs w:val="30"/>
          <w:lang w:eastAsia="ru-RU"/>
        </w:rPr>
        <w:t> - это метод, при котором естественная потребность школьников к соперничеству направляется на воспитание нужных человеку и обществу свойств. Соревнуясь между собой, школьники быстро осваивают опыт общественного поведения, развивают физические, нравственные, эстетические качества. Особенно большое значение имеет соревнование для отстающих: сравнивая свои результаты с достижениями товарищей, они получают новые стимулы для роста и начинают прилагать больше усилий.</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Итак, учитель постоянно должен изучать мотивы учения и поведения своих учеников. Педагог должен хорошо знать приемы возбуждения интереса школьников, уметь ими пользоваться в зависимости от ситуации.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Использование метода проектов.</w:t>
      </w:r>
      <w:r w:rsidRPr="00691F2E">
        <w:rPr>
          <w:rFonts w:ascii="Times New Roman" w:hAnsi="Times New Roman" w:cs="Times New Roman"/>
          <w:color w:val="111111"/>
          <w:sz w:val="30"/>
          <w:szCs w:val="30"/>
          <w:lang w:eastAsia="ru-RU"/>
        </w:rPr>
        <w:t> В школе особое место занимает проектная деятельность, в основе которой лежит развитие познавательных навыков учащихся, умений самостоятельно конструировать свои знания, ориентироваться в информационном пространстве, развивать творческое мышление, умение увидеть и решить проблему, а также направлено на обучение детей элементарным приемам совместной деятельности в ходе проектов. Проектная деятельность представляет собой развёрнутую структуру учебной деятельности. Возможные продукты проектной деятельности школьников: памятка, тест по теме, презентация, коллаж, стенгазета, сувенир-поделка.</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Метод создание проблемной ситуации</w:t>
      </w:r>
      <w:r w:rsidRPr="00691F2E">
        <w:rPr>
          <w:rFonts w:ascii="Times New Roman" w:hAnsi="Times New Roman" w:cs="Times New Roman"/>
          <w:color w:val="111111"/>
          <w:sz w:val="30"/>
          <w:szCs w:val="30"/>
          <w:lang w:eastAsia="ru-RU"/>
        </w:rPr>
        <w:t>. Сущность её в том, чтобы «не вводить знания в готовом виде. Даже если нет никакой возможности повести детей к открытию нового, всегда есть возможность создать ситуацию поиска…». Создание проблемной ситуации возможно через формулирование проблемных вопросов, задач, заданий поискового характера. На каждом из этапов урока можно использовать проблемные вопросы: вопросы, адресованные ученикам, в которых сталкиваются противоречия; вопросы, требующие установления сходства и различия. Чем менее очевидно это различие или сходство, тем интереснее его обнаружить; вопросы по установлению причинно-следственных связей. Открытие каждой причины - шаг к более глубокому пониманию.</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Таким образом, нами были рассмотрены методы формирования учебной мотивации.</w:t>
      </w:r>
    </w:p>
    <w:p w:rsidR="0046541F" w:rsidRPr="00012317" w:rsidRDefault="0046541F" w:rsidP="00691F2E">
      <w:pPr>
        <w:shd w:val="clear" w:color="auto" w:fill="FFFFFF"/>
        <w:spacing w:after="0" w:line="240" w:lineRule="auto"/>
        <w:jc w:val="center"/>
        <w:rPr>
          <w:rFonts w:ascii="Times New Roman" w:hAnsi="Times New Roman" w:cs="Times New Roman"/>
          <w:i/>
          <w:iCs/>
          <w:color w:val="111111"/>
          <w:sz w:val="30"/>
          <w:szCs w:val="30"/>
          <w:lang w:eastAsia="ru-RU"/>
        </w:rPr>
      </w:pPr>
      <w:r w:rsidRPr="00012317">
        <w:rPr>
          <w:rFonts w:ascii="Times New Roman" w:hAnsi="Times New Roman" w:cs="Times New Roman"/>
          <w:b/>
          <w:bCs/>
          <w:i/>
          <w:iCs/>
          <w:color w:val="111111"/>
          <w:sz w:val="30"/>
          <w:szCs w:val="30"/>
          <w:lang w:eastAsia="ru-RU"/>
        </w:rPr>
        <w:t>Приемы повышения интереса к учебному материалу.</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На каждом этапе важно поддерживать учебно-познавательную мотивацию учеников, начиная с сообщения новой темы и заканчивая оцениванием знаний школьников.</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Для того чтобы мотивировать ребёнка к учебному процессу, нужно изучение новой темы начинать в необычной форме.</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Для этого использую </w:t>
      </w:r>
      <w:r w:rsidRPr="00691F2E">
        <w:rPr>
          <w:rFonts w:ascii="Times New Roman" w:hAnsi="Times New Roman" w:cs="Times New Roman"/>
          <w:b/>
          <w:bCs/>
          <w:color w:val="111111"/>
          <w:sz w:val="30"/>
          <w:szCs w:val="30"/>
          <w:lang w:eastAsia="ru-RU"/>
        </w:rPr>
        <w:t>приём «Привлекательная цель».</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Ставится перед учащимися простая, понятная и привлекательная цель, при достижении которой они волей-неволей выполняют и то учебное действие, которое планирует учитель.</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w:t>
      </w:r>
      <w:r w:rsidRPr="00012317">
        <w:rPr>
          <w:rFonts w:ascii="Times New Roman" w:hAnsi="Times New Roman" w:cs="Times New Roman"/>
          <w:i/>
          <w:iCs/>
          <w:color w:val="111111"/>
          <w:sz w:val="30"/>
          <w:szCs w:val="30"/>
          <w:u w:val="single"/>
          <w:lang w:eastAsia="ru-RU"/>
        </w:rPr>
        <w:t>Пример. Тема: «Формулы» (5 класс)</w:t>
      </w:r>
      <w:r w:rsidRPr="00012317">
        <w:rPr>
          <w:rFonts w:ascii="Times New Roman" w:hAnsi="Times New Roman" w:cs="Times New Roman"/>
          <w:color w:val="111111"/>
          <w:sz w:val="30"/>
          <w:szCs w:val="30"/>
          <w:u w:val="single"/>
          <w:lang w:eastAsia="ru-RU"/>
        </w:rPr>
        <w:t>.</w:t>
      </w:r>
      <w:r w:rsidRPr="00012317">
        <w:rPr>
          <w:rFonts w:ascii="Times New Roman" w:hAnsi="Times New Roman" w:cs="Times New Roman"/>
          <w:color w:val="111111"/>
          <w:sz w:val="30"/>
          <w:szCs w:val="30"/>
          <w:lang w:eastAsia="ru-RU"/>
        </w:rPr>
        <w:t> </w:t>
      </w:r>
      <w:r w:rsidRPr="00691F2E">
        <w:rPr>
          <w:rFonts w:ascii="Times New Roman" w:hAnsi="Times New Roman" w:cs="Times New Roman"/>
          <w:color w:val="111111"/>
          <w:sz w:val="30"/>
          <w:szCs w:val="30"/>
          <w:lang w:eastAsia="ru-RU"/>
        </w:rPr>
        <w:t>Цель учителя – Познакомить детей с основными формулами. Перед учениками же я ставлю иную цель - узнать, почему обоев нужно больше по площади, чем площадь стен комнаты.</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Иногда удивительное не просто привлекает внимание, но и удерживает интерес в течение длительного отрезка времени.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Добиться этого мне позволяет </w:t>
      </w:r>
      <w:r w:rsidRPr="00691F2E">
        <w:rPr>
          <w:rFonts w:ascii="Times New Roman" w:hAnsi="Times New Roman" w:cs="Times New Roman"/>
          <w:b/>
          <w:bCs/>
          <w:color w:val="111111"/>
          <w:sz w:val="30"/>
          <w:szCs w:val="30"/>
          <w:lang w:eastAsia="ru-RU"/>
        </w:rPr>
        <w:t>приём “Отсроченная отгадка”.</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012317">
        <w:rPr>
          <w:rFonts w:ascii="Times New Roman" w:hAnsi="Times New Roman" w:cs="Times New Roman"/>
          <w:i/>
          <w:iCs/>
          <w:color w:val="111111"/>
          <w:sz w:val="30"/>
          <w:szCs w:val="30"/>
          <w:u w:val="single"/>
          <w:lang w:eastAsia="ru-RU"/>
        </w:rPr>
        <w:t xml:space="preserve">1 вариант. </w:t>
      </w:r>
      <w:r w:rsidRPr="00691F2E">
        <w:rPr>
          <w:rFonts w:ascii="Times New Roman" w:hAnsi="Times New Roman" w:cs="Times New Roman"/>
          <w:color w:val="111111"/>
          <w:sz w:val="30"/>
          <w:szCs w:val="30"/>
          <w:lang w:eastAsia="ru-RU"/>
        </w:rPr>
        <w:t>В начале урока задается классу загадка (излагается удивительный факт), отгадка к которой будет открыта на уроке при работе над новым материалом.</w:t>
      </w:r>
    </w:p>
    <w:p w:rsidR="0046541F" w:rsidRPr="00691F2E" w:rsidRDefault="0046541F" w:rsidP="00012317">
      <w:pPr>
        <w:pStyle w:val="NormalWeb"/>
        <w:shd w:val="clear" w:color="auto" w:fill="FFFFFF"/>
        <w:spacing w:before="0" w:beforeAutospacing="0" w:after="0" w:afterAutospacing="0"/>
        <w:ind w:firstLine="770"/>
        <w:rPr>
          <w:color w:val="000000"/>
          <w:sz w:val="30"/>
          <w:szCs w:val="30"/>
        </w:rPr>
      </w:pPr>
      <w:r w:rsidRPr="00012317">
        <w:rPr>
          <w:i/>
          <w:iCs/>
          <w:color w:val="111111"/>
          <w:sz w:val="30"/>
          <w:szCs w:val="30"/>
          <w:u w:val="single"/>
        </w:rPr>
        <w:t xml:space="preserve">Пример: </w:t>
      </w:r>
      <w:r w:rsidRPr="00691F2E">
        <w:rPr>
          <w:b/>
          <w:bCs/>
          <w:i/>
          <w:iCs/>
          <w:color w:val="111111"/>
          <w:sz w:val="30"/>
          <w:szCs w:val="30"/>
        </w:rPr>
        <w:t>«</w:t>
      </w:r>
      <w:r w:rsidRPr="00691F2E">
        <w:rPr>
          <w:color w:val="000000"/>
          <w:sz w:val="30"/>
          <w:szCs w:val="30"/>
        </w:rPr>
        <w:t>Слог первый без труда дается</w:t>
      </w:r>
    </w:p>
    <w:p w:rsidR="0046541F" w:rsidRPr="00691F2E" w:rsidRDefault="0046541F" w:rsidP="00012317">
      <w:pPr>
        <w:pStyle w:val="NormalWeb"/>
        <w:shd w:val="clear" w:color="auto" w:fill="FFFFFF"/>
        <w:spacing w:before="0" w:beforeAutospacing="0" w:after="0" w:afterAutospacing="0"/>
        <w:ind w:firstLine="770"/>
        <w:rPr>
          <w:color w:val="000000"/>
          <w:sz w:val="30"/>
          <w:szCs w:val="30"/>
        </w:rPr>
      </w:pPr>
      <w:r w:rsidRPr="00691F2E">
        <w:rPr>
          <w:color w:val="000000"/>
          <w:sz w:val="30"/>
          <w:szCs w:val="30"/>
        </w:rPr>
        <w:t>Так мера площади зовется.</w:t>
      </w:r>
    </w:p>
    <w:p w:rsidR="0046541F" w:rsidRPr="00691F2E" w:rsidRDefault="0046541F" w:rsidP="00012317">
      <w:pPr>
        <w:pStyle w:val="NormalWeb"/>
        <w:shd w:val="clear" w:color="auto" w:fill="FFFFFF"/>
        <w:spacing w:before="0" w:beforeAutospacing="0" w:after="0" w:afterAutospacing="0"/>
        <w:ind w:firstLine="770"/>
        <w:rPr>
          <w:color w:val="000000"/>
          <w:sz w:val="30"/>
          <w:szCs w:val="30"/>
        </w:rPr>
      </w:pPr>
      <w:r w:rsidRPr="00691F2E">
        <w:rPr>
          <w:color w:val="000000"/>
          <w:sz w:val="30"/>
          <w:szCs w:val="30"/>
        </w:rPr>
        <w:t>А слог второй узнает тот,</w:t>
      </w:r>
    </w:p>
    <w:p w:rsidR="0046541F" w:rsidRPr="00691F2E" w:rsidRDefault="0046541F" w:rsidP="00012317">
      <w:pPr>
        <w:pStyle w:val="NormalWeb"/>
        <w:shd w:val="clear" w:color="auto" w:fill="FFFFFF"/>
        <w:spacing w:before="0" w:beforeAutospacing="0" w:after="0" w:afterAutospacing="0"/>
        <w:ind w:firstLine="770"/>
        <w:rPr>
          <w:color w:val="111111"/>
          <w:sz w:val="30"/>
          <w:szCs w:val="30"/>
        </w:rPr>
      </w:pPr>
      <w:r w:rsidRPr="00691F2E">
        <w:rPr>
          <w:color w:val="000000"/>
          <w:sz w:val="30"/>
          <w:szCs w:val="30"/>
        </w:rPr>
        <w:t>Кто назовет одну из нот.</w:t>
      </w:r>
      <w:r w:rsidRPr="00691F2E">
        <w:rPr>
          <w:b/>
          <w:bCs/>
          <w:i/>
          <w:iCs/>
          <w:color w:val="111111"/>
          <w:sz w:val="30"/>
          <w:szCs w:val="30"/>
        </w:rPr>
        <w:t>»</w:t>
      </w:r>
      <w:r w:rsidRPr="00691F2E">
        <w:rPr>
          <w:color w:val="111111"/>
          <w:sz w:val="30"/>
          <w:szCs w:val="30"/>
        </w:rPr>
        <w:t> (арфа)</w:t>
      </w:r>
    </w:p>
    <w:p w:rsidR="0046541F" w:rsidRPr="00691F2E" w:rsidRDefault="0046541F" w:rsidP="00691F2E">
      <w:pPr>
        <w:shd w:val="clear" w:color="auto" w:fill="FFFFFF"/>
        <w:spacing w:after="0" w:line="240" w:lineRule="auto"/>
        <w:ind w:firstLine="709"/>
        <w:jc w:val="both"/>
        <w:rPr>
          <w:rFonts w:ascii="Times New Roman" w:hAnsi="Times New Roman" w:cs="Times New Roman"/>
          <w:sz w:val="30"/>
          <w:szCs w:val="30"/>
          <w:lang w:eastAsia="ru-RU"/>
        </w:rPr>
      </w:pPr>
      <w:r w:rsidRPr="00012317">
        <w:rPr>
          <w:rFonts w:ascii="Times New Roman" w:hAnsi="Times New Roman" w:cs="Times New Roman"/>
          <w:i/>
          <w:iCs/>
          <w:sz w:val="30"/>
          <w:szCs w:val="30"/>
          <w:u w:val="single"/>
          <w:lang w:eastAsia="ru-RU"/>
        </w:rPr>
        <w:t>2 вариант.</w:t>
      </w:r>
      <w:r w:rsidRPr="00691F2E">
        <w:rPr>
          <w:rFonts w:ascii="Times New Roman" w:hAnsi="Times New Roman" w:cs="Times New Roman"/>
          <w:sz w:val="30"/>
          <w:szCs w:val="30"/>
          <w:lang w:eastAsia="ru-RU"/>
        </w:rPr>
        <w:t xml:space="preserve"> Загадка (удивительный факт) даётся в конце урока, чтобы начать с неё следующее занятие. </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Одним из эффективных способов формирования и сохранения мотивации у школьников является создание ситуаций успеха. Для появления интереса к изучаемому предмету необходимо понимание нужности, важности, целесообразности изучения данной, темы. Этому могут способствовать следующие приёмы:</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«Оратор».</w:t>
      </w:r>
      <w:r w:rsidRPr="00691F2E">
        <w:rPr>
          <w:rFonts w:ascii="Times New Roman" w:hAnsi="Times New Roman" w:cs="Times New Roman"/>
          <w:color w:val="111111"/>
          <w:sz w:val="30"/>
          <w:szCs w:val="30"/>
          <w:lang w:eastAsia="ru-RU"/>
        </w:rPr>
        <w:t> За 1 минуту убедите своего собеседника в том, что изучение этой темы просто необходимо.</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«Автор». </w:t>
      </w:r>
      <w:r w:rsidRPr="00691F2E">
        <w:rPr>
          <w:rFonts w:ascii="Times New Roman" w:hAnsi="Times New Roman" w:cs="Times New Roman"/>
          <w:color w:val="111111"/>
          <w:sz w:val="30"/>
          <w:szCs w:val="30"/>
          <w:lang w:eastAsia="ru-RU"/>
        </w:rPr>
        <w:t>Если бы вы были автором учебника, как бы вы объяснили ученикам необходимость изучения этой темы?</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«Профи».</w:t>
      </w:r>
      <w:r w:rsidRPr="00691F2E">
        <w:rPr>
          <w:rFonts w:ascii="Times New Roman" w:hAnsi="Times New Roman" w:cs="Times New Roman"/>
          <w:color w:val="111111"/>
          <w:sz w:val="30"/>
          <w:szCs w:val="30"/>
          <w:lang w:eastAsia="ru-RU"/>
        </w:rPr>
        <w:t> Исходя из будущей профессии, зачем нужно изучение этой темы?</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«Кумир»   </w:t>
      </w:r>
      <w:r w:rsidRPr="00691F2E">
        <w:rPr>
          <w:rFonts w:ascii="Times New Roman" w:hAnsi="Times New Roman" w:cs="Times New Roman"/>
          <w:color w:val="111111"/>
          <w:sz w:val="30"/>
          <w:szCs w:val="30"/>
          <w:lang w:eastAsia="ru-RU"/>
        </w:rPr>
        <w:t>На карточках раздать «кумиров по жизни». Пофантазируйте, каким образом они бы доказали вам необходимость изучения этой темы?</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w:t>
      </w:r>
      <w:r w:rsidRPr="00691F2E">
        <w:rPr>
          <w:rFonts w:ascii="Times New Roman" w:hAnsi="Times New Roman" w:cs="Times New Roman"/>
          <w:color w:val="111111"/>
          <w:sz w:val="30"/>
          <w:szCs w:val="30"/>
          <w:lang w:eastAsia="ru-RU"/>
        </w:rPr>
        <w:t> </w:t>
      </w:r>
      <w:r w:rsidRPr="00691F2E">
        <w:rPr>
          <w:rFonts w:ascii="Times New Roman" w:hAnsi="Times New Roman" w:cs="Times New Roman"/>
          <w:b/>
          <w:bCs/>
          <w:color w:val="111111"/>
          <w:sz w:val="30"/>
          <w:szCs w:val="30"/>
          <w:lang w:eastAsia="ru-RU"/>
        </w:rPr>
        <w:t>«Фантазёр»  </w:t>
      </w:r>
      <w:r w:rsidRPr="00691F2E">
        <w:rPr>
          <w:rFonts w:ascii="Times New Roman" w:hAnsi="Times New Roman" w:cs="Times New Roman"/>
          <w:color w:val="111111"/>
          <w:sz w:val="30"/>
          <w:szCs w:val="30"/>
          <w:lang w:eastAsia="ru-RU"/>
        </w:rPr>
        <w:t>На доске записана тема урока.  - Назовите 5 способов применения знаний, умений и навыков по этой теме в жизни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w:t>
      </w:r>
      <w:r w:rsidRPr="00691F2E">
        <w:rPr>
          <w:rFonts w:ascii="Times New Roman" w:hAnsi="Times New Roman" w:cs="Times New Roman"/>
          <w:b/>
          <w:bCs/>
          <w:color w:val="111111"/>
          <w:sz w:val="30"/>
          <w:szCs w:val="30"/>
          <w:lang w:eastAsia="ru-RU"/>
        </w:rPr>
        <w:t>Прием  «Верные - неверные утверждения».</w:t>
      </w:r>
      <w:r w:rsidRPr="00691F2E">
        <w:rPr>
          <w:rFonts w:ascii="Times New Roman" w:hAnsi="Times New Roman" w:cs="Times New Roman"/>
          <w:color w:val="111111"/>
          <w:sz w:val="30"/>
          <w:szCs w:val="30"/>
          <w:lang w:eastAsia="ru-RU"/>
        </w:rPr>
        <w:t> Предлагаю несколько утверждений по еще не изученной теме. Дети выбирают «верные» утверждения, полагаясь на собственный опыт или просто угадывая. В любом случае они настраиваются на изучение темы, выделяют ключевые моменты, а элемент соревнования позволяет удерживать внимание до конца урока. На стадии рефлексии возвращаемся к этому приему, чтобы выяснить, какие из утверждений были верными.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«Лови ошибку».</w:t>
      </w:r>
      <w:r w:rsidRPr="00691F2E">
        <w:rPr>
          <w:rFonts w:ascii="Times New Roman" w:hAnsi="Times New Roman" w:cs="Times New Roman"/>
          <w:color w:val="111111"/>
          <w:sz w:val="30"/>
          <w:szCs w:val="30"/>
          <w:lang w:eastAsia="ru-RU"/>
        </w:rPr>
        <w:t> Объясняя материал, намеренно допускаю ошибку. Сначала ученики предупреждаются об этом заранее. Иногда им можно в случае обнаружения моей преднамеренной ошибки «сигналить» об этом интонацией или жестом. Надо научить учащихся мгновенно пресекать ошибки условным знаком или пояснением, если таковое требуется. Нужно поощрять внимание учащихся.</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Приём “Фантастическая добавка”.</w:t>
      </w:r>
      <w:r w:rsidRPr="00691F2E">
        <w:rPr>
          <w:rFonts w:ascii="Times New Roman" w:hAnsi="Times New Roman" w:cs="Times New Roman"/>
          <w:color w:val="111111"/>
          <w:sz w:val="30"/>
          <w:szCs w:val="30"/>
          <w:lang w:eastAsia="ru-RU"/>
        </w:rPr>
        <w:t> Учащимся предлагается представить себя прутиком, при помощи которого путешествовала лягушка из сказки В. М. Гаршина “Лягушка-путешественница”, и попытаться пересказать эту историю с позиции прутика. Ничто так не привлекает внимания и не стимулирует работу ума, как удивительное.</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w:t>
      </w:r>
      <w:r w:rsidRPr="00691F2E">
        <w:rPr>
          <w:rFonts w:ascii="Times New Roman" w:hAnsi="Times New Roman" w:cs="Times New Roman"/>
          <w:b/>
          <w:bCs/>
          <w:color w:val="111111"/>
          <w:sz w:val="30"/>
          <w:szCs w:val="30"/>
          <w:lang w:eastAsia="ru-RU"/>
        </w:rPr>
        <w:t>Приём “Удивляй</w:t>
      </w:r>
      <w:r w:rsidRPr="00691F2E">
        <w:rPr>
          <w:rFonts w:ascii="Times New Roman" w:hAnsi="Times New Roman" w:cs="Times New Roman"/>
          <w:color w:val="111111"/>
          <w:sz w:val="30"/>
          <w:szCs w:val="30"/>
          <w:lang w:eastAsia="ru-RU"/>
        </w:rPr>
        <w:t xml:space="preserve">”. В юго-восточной Азии на острове Шри-Ланка растут пальмы из рода корифа. Пластинки вееровидных листьев корифы достигают 8 м в длину и 6 м в ширину. Одним таким листом можно накрыть половину волейбольной площадки. </w:t>
      </w:r>
      <w:r w:rsidRPr="00691F2E">
        <w:rPr>
          <w:rFonts w:ascii="Times New Roman" w:hAnsi="Times New Roman" w:cs="Times New Roman"/>
          <w:color w:val="000000"/>
          <w:sz w:val="30"/>
          <w:szCs w:val="30"/>
          <w:shd w:val="clear" w:color="auto" w:fill="FFFFFF"/>
        </w:rPr>
        <w:t>Из них делают красивые и прочные зонты (потому она и называется зонтичной), расписные веера и опахала.</w:t>
      </w:r>
      <w:r w:rsidRPr="00691F2E">
        <w:rPr>
          <w:rFonts w:ascii="Times New Roman" w:hAnsi="Times New Roman" w:cs="Times New Roman"/>
          <w:color w:val="111111"/>
          <w:sz w:val="30"/>
          <w:szCs w:val="30"/>
          <w:lang w:eastAsia="ru-RU"/>
        </w:rPr>
        <w:t xml:space="preserve">             </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000000"/>
          <w:sz w:val="30"/>
          <w:szCs w:val="30"/>
          <w:shd w:val="clear" w:color="auto" w:fill="FFFFFF"/>
        </w:rPr>
        <w:t>Еще более крупными бывают перистые листья. У бразильской пальмы рафия тедигера  на черешке длиной 4 - 5 метров покачивается гигантское "перо" длиной более 20 метров и шириной почти 12. Если поставить такой лист на землю вертикально, то он поднимется выше шестиэтажного дома!</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Для создания интригующей ситуации, для организации отдыха на уроке можно использовать</w:t>
      </w:r>
    </w:p>
    <w:p w:rsidR="0046541F" w:rsidRPr="00974A59" w:rsidRDefault="0046541F" w:rsidP="00691F2E">
      <w:pPr>
        <w:shd w:val="clear" w:color="auto" w:fill="FFFFFF"/>
        <w:spacing w:after="0" w:line="240" w:lineRule="auto"/>
        <w:jc w:val="center"/>
        <w:rPr>
          <w:rFonts w:ascii="Times New Roman" w:hAnsi="Times New Roman" w:cs="Times New Roman"/>
          <w:i/>
          <w:iCs/>
          <w:color w:val="111111"/>
          <w:sz w:val="30"/>
          <w:szCs w:val="30"/>
          <w:lang w:eastAsia="ru-RU"/>
        </w:rPr>
      </w:pPr>
      <w:r w:rsidRPr="00974A59">
        <w:rPr>
          <w:rFonts w:ascii="Times New Roman" w:hAnsi="Times New Roman" w:cs="Times New Roman"/>
          <w:b/>
          <w:bCs/>
          <w:i/>
          <w:iCs/>
          <w:color w:val="111111"/>
          <w:sz w:val="30"/>
          <w:szCs w:val="30"/>
          <w:lang w:eastAsia="ru-RU"/>
        </w:rPr>
        <w:t>Использование игровых приёмов</w:t>
      </w:r>
      <w:r w:rsidRPr="00974A59">
        <w:rPr>
          <w:rFonts w:ascii="Times New Roman" w:hAnsi="Times New Roman" w:cs="Times New Roman"/>
          <w:i/>
          <w:iCs/>
          <w:color w:val="111111"/>
          <w:sz w:val="30"/>
          <w:szCs w:val="30"/>
          <w:lang w:eastAsia="ru-RU"/>
        </w:rPr>
        <w:t>.</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Школьники 5-6 классов любят мечтать и играть, разгадывать загадки, раскрывать тайны. Они стремятся к приключениям. Однотипная и длительная работа быстро их утомляет. Если необходимо проделать большое количество однообразных упражнений, нужно включить их в игровую оболочку, в которой эти действия выполняются для достижения игровой цели. Использовать для этой цели можно занимательные задания, привлекая красочную наглядность, литературных персонажей и сказочных героев. Современные педагогические технологии располагают значительным количеством разнообразных дидактических игр и занимательных упражнений, которые повышают мотивацию учащихся.</w:t>
      </w:r>
    </w:p>
    <w:p w:rsidR="0046541F" w:rsidRPr="00691F2E" w:rsidRDefault="0046541F" w:rsidP="00691F2E">
      <w:pPr>
        <w:shd w:val="clear" w:color="auto" w:fill="FFFFFF"/>
        <w:spacing w:after="0" w:line="240" w:lineRule="auto"/>
        <w:ind w:left="360"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u w:val="single"/>
          <w:lang w:eastAsia="ru-RU"/>
        </w:rPr>
        <w:t>Сюда относятся</w:t>
      </w:r>
      <w:r w:rsidRPr="00691F2E">
        <w:rPr>
          <w:rFonts w:ascii="Times New Roman" w:hAnsi="Times New Roman" w:cs="Times New Roman"/>
          <w:i/>
          <w:iCs/>
          <w:color w:val="111111"/>
          <w:sz w:val="30"/>
          <w:szCs w:val="30"/>
          <w:u w:val="single"/>
          <w:lang w:eastAsia="ru-RU"/>
        </w:rPr>
        <w:t>:</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задачи в стихах,</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задачи-смекалки,</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задачи-шутки,</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драматизированные игры,</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интересные факты,</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ребусы, головоломки,</w:t>
      </w:r>
    </w:p>
    <w:p w:rsidR="0046541F" w:rsidRPr="00691F2E" w:rsidRDefault="0046541F" w:rsidP="00691F2E">
      <w:pPr>
        <w:numPr>
          <w:ilvl w:val="0"/>
          <w:numId w:val="3"/>
        </w:numPr>
        <w:shd w:val="clear" w:color="auto" w:fill="FFFFFF"/>
        <w:spacing w:after="0" w:line="240" w:lineRule="auto"/>
        <w:ind w:left="450" w:firstLine="709"/>
        <w:jc w:val="both"/>
        <w:rPr>
          <w:rFonts w:ascii="Times New Roman" w:hAnsi="Times New Roman" w:cs="Times New Roman"/>
          <w:color w:val="111111"/>
          <w:sz w:val="30"/>
          <w:szCs w:val="30"/>
          <w:lang w:eastAsia="ru-RU"/>
        </w:rPr>
      </w:pPr>
      <w:r w:rsidRPr="00691F2E">
        <w:rPr>
          <w:rFonts w:ascii="Times New Roman" w:hAnsi="Times New Roman" w:cs="Times New Roman"/>
          <w:i/>
          <w:iCs/>
          <w:color w:val="111111"/>
          <w:sz w:val="30"/>
          <w:szCs w:val="30"/>
          <w:lang w:eastAsia="ru-RU"/>
        </w:rPr>
        <w:t>кроссворды и многие др</w:t>
      </w:r>
      <w:r w:rsidRPr="00691F2E">
        <w:rPr>
          <w:rFonts w:ascii="Times New Roman" w:hAnsi="Times New Roman" w:cs="Times New Roman"/>
          <w:color w:val="111111"/>
          <w:sz w:val="30"/>
          <w:szCs w:val="30"/>
          <w:lang w:eastAsia="ru-RU"/>
        </w:rPr>
        <w:t>.</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Такие приёмы позволяют мотивировать детей к изучению нового материала - ведь очень хочется узнать ответ к загадке, раскрыть секрет удивительного факта, побывать в роли сказочного героя и т.д.</w:t>
      </w:r>
    </w:p>
    <w:p w:rsidR="0046541F" w:rsidRPr="00974A59" w:rsidRDefault="0046541F" w:rsidP="00691F2E">
      <w:pPr>
        <w:shd w:val="clear" w:color="auto" w:fill="FFFFFF"/>
        <w:spacing w:after="0" w:line="240" w:lineRule="auto"/>
        <w:ind w:firstLine="709"/>
        <w:jc w:val="center"/>
        <w:rPr>
          <w:rFonts w:ascii="Times New Roman" w:hAnsi="Times New Roman" w:cs="Times New Roman"/>
          <w:i/>
          <w:iCs/>
          <w:color w:val="111111"/>
          <w:sz w:val="30"/>
          <w:szCs w:val="30"/>
          <w:lang w:eastAsia="ru-RU"/>
        </w:rPr>
      </w:pPr>
      <w:r w:rsidRPr="00974A59">
        <w:rPr>
          <w:rFonts w:ascii="Times New Roman" w:hAnsi="Times New Roman" w:cs="Times New Roman"/>
          <w:b/>
          <w:bCs/>
          <w:i/>
          <w:iCs/>
          <w:color w:val="111111"/>
          <w:sz w:val="30"/>
          <w:szCs w:val="30"/>
          <w:lang w:eastAsia="ru-RU"/>
        </w:rPr>
        <w:t>Приемы повторения пройденного на уроке.</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 На этапе повторения изученного материала важно, чтобы учащимся было интересно проработать этот материал. Как же это можно сделать? Использую разные приёмы, чтобы, выполняя задание, ученик самостоятельно и по-своему выражал полученное на уроке знание.</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«Своя опора».</w:t>
      </w:r>
      <w:r w:rsidRPr="00691F2E">
        <w:rPr>
          <w:rFonts w:ascii="Times New Roman" w:hAnsi="Times New Roman" w:cs="Times New Roman"/>
          <w:color w:val="111111"/>
          <w:sz w:val="30"/>
          <w:szCs w:val="30"/>
          <w:lang w:eastAsia="ru-RU"/>
        </w:rPr>
        <w:t> Ученик составляет собственную опорную схему или развернутый план ответа по новому материалу. Составление алгоритмов, памяток. Пример, алгоритм приведения дробей к общему знаменателю.</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«Свои примеры».</w:t>
      </w:r>
      <w:r w:rsidRPr="00691F2E">
        <w:rPr>
          <w:rFonts w:ascii="Times New Roman" w:hAnsi="Times New Roman" w:cs="Times New Roman"/>
          <w:color w:val="111111"/>
          <w:sz w:val="30"/>
          <w:szCs w:val="30"/>
          <w:lang w:eastAsia="ru-RU"/>
        </w:rPr>
        <w:t> Ученики подготавливают свои примеры к новому материалу. Возможно также сочинение своих задач, выдвижение идей по применению изученного материала.</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Прием «Повторение с одновременным контролем</w:t>
      </w:r>
      <w:r w:rsidRPr="00691F2E">
        <w:rPr>
          <w:rFonts w:ascii="Times New Roman" w:hAnsi="Times New Roman" w:cs="Times New Roman"/>
          <w:color w:val="111111"/>
          <w:sz w:val="30"/>
          <w:szCs w:val="30"/>
          <w:lang w:eastAsia="ru-RU"/>
        </w:rPr>
        <w:t>». Учащиеся составляют серию контрольных вопросов (примеров) к изученному на уроке материалу в виде теста. Затем одни ученики задают свои вопросы, другие на них отвечают.</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На этапе</w:t>
      </w:r>
      <w:r w:rsidRPr="00691F2E">
        <w:rPr>
          <w:rFonts w:ascii="Times New Roman" w:hAnsi="Times New Roman" w:cs="Times New Roman"/>
          <w:b/>
          <w:bCs/>
          <w:color w:val="111111"/>
          <w:sz w:val="30"/>
          <w:szCs w:val="30"/>
          <w:lang w:eastAsia="ru-RU"/>
        </w:rPr>
        <w:t> </w:t>
      </w:r>
      <w:r w:rsidRPr="00691F2E">
        <w:rPr>
          <w:rFonts w:ascii="Times New Roman" w:hAnsi="Times New Roman" w:cs="Times New Roman"/>
          <w:b/>
          <w:bCs/>
          <w:color w:val="111111"/>
          <w:sz w:val="30"/>
          <w:szCs w:val="30"/>
          <w:u w:val="single"/>
          <w:lang w:eastAsia="ru-RU"/>
        </w:rPr>
        <w:t>самоконтроля и самооценки</w:t>
      </w:r>
      <w:r w:rsidRPr="00691F2E">
        <w:rPr>
          <w:rFonts w:ascii="Times New Roman" w:hAnsi="Times New Roman" w:cs="Times New Roman"/>
          <w:b/>
          <w:bCs/>
          <w:color w:val="111111"/>
          <w:sz w:val="30"/>
          <w:szCs w:val="30"/>
          <w:lang w:eastAsia="ru-RU"/>
        </w:rPr>
        <w:t> </w:t>
      </w:r>
      <w:r w:rsidRPr="00691F2E">
        <w:rPr>
          <w:rFonts w:ascii="Times New Roman" w:hAnsi="Times New Roman" w:cs="Times New Roman"/>
          <w:color w:val="111111"/>
          <w:sz w:val="30"/>
          <w:szCs w:val="30"/>
          <w:lang w:eastAsia="ru-RU"/>
        </w:rPr>
        <w:t>повысить учебно-познавательную мотивацию школьников помогает такая форма организации учебной деятельности</w:t>
      </w:r>
      <w:r w:rsidRPr="00691F2E">
        <w:rPr>
          <w:rFonts w:ascii="Times New Roman" w:hAnsi="Times New Roman" w:cs="Times New Roman"/>
          <w:b/>
          <w:bCs/>
          <w:color w:val="111111"/>
          <w:sz w:val="30"/>
          <w:szCs w:val="30"/>
          <w:lang w:eastAsia="ru-RU"/>
        </w:rPr>
        <w:t>, как работа в паре «ученик - ученик».</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012317">
        <w:rPr>
          <w:rFonts w:ascii="Times New Roman" w:hAnsi="Times New Roman" w:cs="Times New Roman"/>
          <w:i/>
          <w:iCs/>
          <w:color w:val="111111"/>
          <w:sz w:val="30"/>
          <w:szCs w:val="30"/>
          <w:u w:val="single"/>
          <w:lang w:eastAsia="ru-RU"/>
        </w:rPr>
        <w:t>Например.</w:t>
      </w:r>
      <w:r w:rsidRPr="00691F2E">
        <w:rPr>
          <w:rFonts w:ascii="Times New Roman" w:hAnsi="Times New Roman" w:cs="Times New Roman"/>
          <w:color w:val="111111"/>
          <w:sz w:val="30"/>
          <w:szCs w:val="30"/>
          <w:lang w:eastAsia="ru-RU"/>
        </w:rPr>
        <w:t> Каждый ученик получает карточку, которая содержит вопрос и три варианта ответа. Правильным могут быть один, два, а, иногда, и все три варианта. Ученик делает выбор и готовится объяснять соседу, почему он так считает. Далее принимается групповое решение, что является важным для корректировки личностных качеств. Потом слово предоставляется группе. Озвучивается верный вариант. В заключении каждый ученик сам оценивает свой результат.</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На уроке предлагаю ученикам поменяться тетрадями, проверить и исправить ошибки в работах друг друга. Дети уже не играют в «учителей» и «учеников». Они участвуют во взаимопроверке какого-либо учебного продукта: самостоятельной работы, домашнего задания.</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Проверка домашнего задания</w:t>
      </w:r>
      <w:r w:rsidRPr="00691F2E">
        <w:rPr>
          <w:rFonts w:ascii="Times New Roman" w:hAnsi="Times New Roman" w:cs="Times New Roman"/>
          <w:color w:val="111111"/>
          <w:sz w:val="30"/>
          <w:szCs w:val="30"/>
          <w:lang w:eastAsia="ru-RU"/>
        </w:rPr>
        <w:t> тоже может проходить в необычной форме. Выученное дома правило, ученики рассказывают друг другу в парах. Оценивают. Число заданий, построенных по принципу самоконтроля и взаимоконтроля постепенно можно увеличивать.</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Приём «Открытые задания»</w:t>
      </w:r>
      <w:r>
        <w:rPr>
          <w:rFonts w:ascii="Times New Roman" w:hAnsi="Times New Roman" w:cs="Times New Roman"/>
          <w:b/>
          <w:bCs/>
          <w:color w:val="111111"/>
          <w:sz w:val="30"/>
          <w:szCs w:val="30"/>
          <w:lang w:eastAsia="ru-RU"/>
        </w:rPr>
        <w:t>.</w:t>
      </w:r>
      <w:r w:rsidRPr="00691F2E">
        <w:rPr>
          <w:rFonts w:ascii="Times New Roman" w:hAnsi="Times New Roman" w:cs="Times New Roman"/>
          <w:b/>
          <w:bCs/>
          <w:color w:val="111111"/>
          <w:sz w:val="30"/>
          <w:szCs w:val="30"/>
          <w:lang w:eastAsia="ru-RU"/>
        </w:rPr>
        <w:t> </w:t>
      </w:r>
      <w:r w:rsidRPr="00691F2E">
        <w:rPr>
          <w:rFonts w:ascii="Times New Roman" w:hAnsi="Times New Roman" w:cs="Times New Roman"/>
          <w:color w:val="111111"/>
          <w:sz w:val="30"/>
          <w:szCs w:val="30"/>
          <w:lang w:eastAsia="ru-RU"/>
        </w:rPr>
        <w:t>Большой интерес школьники проявляют к той информации, которая помогает им решать жизненные проблемы. Поэтому обучение обязательно нужно связывать с практическими потребностями ученика.</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Для включения ребёнка в активную познавательную деятельность даются </w:t>
      </w:r>
      <w:r w:rsidRPr="00691F2E">
        <w:rPr>
          <w:rFonts w:ascii="Times New Roman" w:hAnsi="Times New Roman" w:cs="Times New Roman"/>
          <w:b/>
          <w:bCs/>
          <w:color w:val="111111"/>
          <w:sz w:val="30"/>
          <w:szCs w:val="30"/>
          <w:lang w:eastAsia="ru-RU"/>
        </w:rPr>
        <w:t xml:space="preserve">«открытые домашние задания </w:t>
      </w:r>
      <w:r w:rsidRPr="00691F2E">
        <w:rPr>
          <w:rFonts w:ascii="Times New Roman" w:hAnsi="Times New Roman" w:cs="Times New Roman"/>
          <w:color w:val="111111"/>
          <w:sz w:val="30"/>
          <w:szCs w:val="30"/>
          <w:lang w:eastAsia="ru-RU"/>
        </w:rPr>
        <w:t>- связываю изучаемый материал с повседневной жизнью и с интересами учащихся. Например, определить объём или площадь поверхности домашнего аквариума или площадь ламината в комнате;  найти сведения о размерах самой большой впадины и определить её примерный объём, если бы она была прямоугольной; работа над проектом «Сколько должен весить твой портфель?».</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Домашние задания могут быть дифференцированными, индивидуальными, парными, групповыми, по выбору из обязательных заданий, добровольные (по ликвидации пробелов в знаниях), их можно выполнять самостоятельно и с родителями. Таким образом, урок начинается с формирования мотивации и заканчивается мотивом для будущей самостоятельной учебной деятельности.</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 Использование дифференцированных заданий.</w:t>
      </w:r>
      <w:r w:rsidRPr="00691F2E">
        <w:rPr>
          <w:rFonts w:ascii="Times New Roman" w:hAnsi="Times New Roman" w:cs="Times New Roman"/>
          <w:color w:val="111111"/>
          <w:sz w:val="30"/>
          <w:szCs w:val="30"/>
          <w:lang w:eastAsia="ru-RU"/>
        </w:rPr>
        <w:t> На различных этапах урока часто использую и другие формы и методы деятельностного подхода, повышающие учебно-познавательную мотивацию школьников.</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Дифференцированные задания</w:t>
      </w:r>
      <w:r w:rsidRPr="00691F2E">
        <w:rPr>
          <w:rFonts w:ascii="Times New Roman" w:hAnsi="Times New Roman" w:cs="Times New Roman"/>
          <w:color w:val="111111"/>
          <w:sz w:val="30"/>
          <w:szCs w:val="30"/>
          <w:lang w:eastAsia="ru-RU"/>
        </w:rPr>
        <w:t> в значительной мере способствует активной мыслительной деятельности всех учеников, независимо от их способностей и возможностей, тем самым повышают учебно-познавательную мотивацию.</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Под уровневой дифференциацией обучения понимается разделение учеников на группы, выполняющие учебные задания разной сложности, осваивающие учебный материал на разных уровнях глубины.</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Необходимо включать дифференцированную работу на различных этапах урока в зависимости от его целей и задач. Задания представляются как разно уровневые, позволяющие не затормозить развитие «сильных» учащихся и помочь «слабым» преодолеть трудности обучения. При этом каждый ученик имеет возможность попробовать решить любую задачу, пусть с помощью других (учителя или сверстников), т.е. в зоне ближайшего развития. Более того, наличие содержания обучения, расширяющего границы программных требований, позволяет обеспечить и перспективное развитие учащихся.</w:t>
      </w:r>
    </w:p>
    <w:p w:rsidR="0046541F" w:rsidRDefault="0046541F" w:rsidP="00691F2E">
      <w:pPr>
        <w:shd w:val="clear" w:color="auto" w:fill="FFFFFF"/>
        <w:spacing w:after="0" w:line="240" w:lineRule="auto"/>
        <w:jc w:val="center"/>
        <w:rPr>
          <w:rFonts w:ascii="Times New Roman" w:hAnsi="Times New Roman" w:cs="Times New Roman"/>
          <w:b/>
          <w:bCs/>
          <w:i/>
          <w:iCs/>
          <w:color w:val="111111"/>
          <w:sz w:val="30"/>
          <w:szCs w:val="30"/>
          <w:lang w:eastAsia="ru-RU"/>
        </w:rPr>
      </w:pPr>
    </w:p>
    <w:p w:rsidR="0046541F" w:rsidRDefault="0046541F" w:rsidP="00691F2E">
      <w:pPr>
        <w:shd w:val="clear" w:color="auto" w:fill="FFFFFF"/>
        <w:spacing w:after="0" w:line="240" w:lineRule="auto"/>
        <w:jc w:val="center"/>
        <w:rPr>
          <w:rFonts w:ascii="Times New Roman" w:hAnsi="Times New Roman" w:cs="Times New Roman"/>
          <w:b/>
          <w:bCs/>
          <w:i/>
          <w:iCs/>
          <w:color w:val="111111"/>
          <w:sz w:val="30"/>
          <w:szCs w:val="30"/>
          <w:lang w:eastAsia="ru-RU"/>
        </w:rPr>
      </w:pPr>
      <w:r w:rsidRPr="00974A59">
        <w:rPr>
          <w:rFonts w:ascii="Times New Roman" w:hAnsi="Times New Roman" w:cs="Times New Roman"/>
          <w:b/>
          <w:bCs/>
          <w:i/>
          <w:iCs/>
          <w:color w:val="111111"/>
          <w:sz w:val="30"/>
          <w:szCs w:val="30"/>
          <w:lang w:eastAsia="ru-RU"/>
        </w:rPr>
        <w:t>Нетрадиционные формы контроля и оценки знаний</w:t>
      </w:r>
    </w:p>
    <w:p w:rsidR="0046541F" w:rsidRPr="00974A59" w:rsidRDefault="0046541F" w:rsidP="00691F2E">
      <w:pPr>
        <w:shd w:val="clear" w:color="auto" w:fill="FFFFFF"/>
        <w:spacing w:after="0" w:line="240" w:lineRule="auto"/>
        <w:jc w:val="center"/>
        <w:rPr>
          <w:rFonts w:ascii="Times New Roman" w:hAnsi="Times New Roman" w:cs="Times New Roman"/>
          <w:i/>
          <w:iCs/>
          <w:color w:val="111111"/>
          <w:sz w:val="30"/>
          <w:szCs w:val="30"/>
          <w:lang w:eastAsia="ru-RU"/>
        </w:rPr>
      </w:pPr>
      <w:r w:rsidRPr="00974A59">
        <w:rPr>
          <w:rFonts w:ascii="Times New Roman" w:hAnsi="Times New Roman" w:cs="Times New Roman"/>
          <w:b/>
          <w:bCs/>
          <w:i/>
          <w:iCs/>
          <w:color w:val="111111"/>
          <w:sz w:val="30"/>
          <w:szCs w:val="30"/>
          <w:lang w:eastAsia="ru-RU"/>
        </w:rPr>
        <w:t xml:space="preserve"> учащихся на уроках</w:t>
      </w:r>
    </w:p>
    <w:p w:rsidR="0046541F" w:rsidRPr="00691F2E" w:rsidRDefault="0046541F" w:rsidP="00691F2E">
      <w:pPr>
        <w:numPr>
          <w:ilvl w:val="0"/>
          <w:numId w:val="4"/>
        </w:numPr>
        <w:shd w:val="clear" w:color="auto" w:fill="FFFFFF"/>
        <w:spacing w:after="0" w:line="240" w:lineRule="auto"/>
        <w:ind w:left="450"/>
        <w:jc w:val="both"/>
        <w:rPr>
          <w:rFonts w:ascii="Times New Roman" w:hAnsi="Times New Roman" w:cs="Times New Roman"/>
          <w:color w:val="111111"/>
          <w:sz w:val="30"/>
          <w:szCs w:val="30"/>
          <w:lang w:eastAsia="ru-RU"/>
        </w:rPr>
      </w:pPr>
      <w:r w:rsidRPr="00691F2E">
        <w:rPr>
          <w:rFonts w:ascii="Times New Roman" w:hAnsi="Times New Roman" w:cs="Times New Roman"/>
          <w:b/>
          <w:bCs/>
          <w:color w:val="111111"/>
          <w:sz w:val="30"/>
          <w:szCs w:val="30"/>
          <w:lang w:eastAsia="ru-RU"/>
        </w:rPr>
        <w:t>Оценка – не отметка  </w:t>
      </w:r>
      <w:r w:rsidRPr="00691F2E">
        <w:rPr>
          <w:rFonts w:ascii="Times New Roman" w:hAnsi="Times New Roman" w:cs="Times New Roman"/>
          <w:color w:val="111111"/>
          <w:sz w:val="30"/>
          <w:szCs w:val="30"/>
          <w:lang w:eastAsia="ru-RU"/>
        </w:rPr>
        <w:t>Желательно вслух или жестом отмечать каждый успех ученика. Главная цель оценки – стимулировать познание. Детям нужен УСПЕХ. Степень успешности во многом определяет наше отношение к миру, самочувствие, желание работать, узнавать новое.</w:t>
      </w:r>
    </w:p>
    <w:p w:rsidR="0046541F" w:rsidRPr="00691F2E" w:rsidRDefault="0046541F" w:rsidP="00691F2E">
      <w:pPr>
        <w:shd w:val="clear" w:color="auto" w:fill="FFFFFF"/>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Безусловно, </w:t>
      </w:r>
      <w:r w:rsidRPr="00691F2E">
        <w:rPr>
          <w:rFonts w:ascii="Times New Roman" w:hAnsi="Times New Roman" w:cs="Times New Roman"/>
          <w:b/>
          <w:bCs/>
          <w:color w:val="111111"/>
          <w:sz w:val="30"/>
          <w:szCs w:val="30"/>
          <w:lang w:eastAsia="ru-RU"/>
        </w:rPr>
        <w:t>освобождение от домашнего задания, зачёта</w:t>
      </w:r>
      <w:r w:rsidRPr="00691F2E">
        <w:rPr>
          <w:rFonts w:ascii="Times New Roman" w:hAnsi="Times New Roman" w:cs="Times New Roman"/>
          <w:color w:val="111111"/>
          <w:sz w:val="30"/>
          <w:szCs w:val="30"/>
          <w:lang w:eastAsia="ru-RU"/>
        </w:rPr>
        <w:t> и других форм контроля -  сильное мотивирующее средство. Для этого надо заблаговременно  вывесить на стенд информацию о критериях оценивания результатов изучения темы и оговорить с учащимися, что нужно сделать, чтобы освободить себя от тяжкого испытания.</w:t>
      </w:r>
    </w:p>
    <w:p w:rsidR="0046541F" w:rsidRPr="00691F2E" w:rsidRDefault="0046541F" w:rsidP="00691F2E">
      <w:pPr>
        <w:shd w:val="clear" w:color="auto" w:fill="FFFFFF"/>
        <w:tabs>
          <w:tab w:val="left" w:pos="709"/>
        </w:tabs>
        <w:spacing w:after="0" w:line="240" w:lineRule="auto"/>
        <w:ind w:firstLine="709"/>
        <w:jc w:val="both"/>
        <w:rPr>
          <w:rFonts w:ascii="Times New Roman" w:hAnsi="Times New Roman" w:cs="Times New Roman"/>
          <w:color w:val="111111"/>
          <w:sz w:val="30"/>
          <w:szCs w:val="30"/>
          <w:lang w:eastAsia="ru-RU"/>
        </w:rPr>
      </w:pPr>
      <w:r w:rsidRPr="00691F2E">
        <w:rPr>
          <w:rFonts w:ascii="Times New Roman" w:hAnsi="Times New Roman" w:cs="Times New Roman"/>
          <w:color w:val="111111"/>
          <w:sz w:val="30"/>
          <w:szCs w:val="30"/>
          <w:lang w:eastAsia="ru-RU"/>
        </w:rPr>
        <w:t>Только грамотный выбор методов и приемов, их обоснованное сочетание, учет методических особенностей использования  смогут способствовать формированию учебной мотивации школьников.</w:t>
      </w:r>
    </w:p>
    <w:p w:rsidR="0046541F" w:rsidRPr="00691F2E" w:rsidRDefault="0046541F" w:rsidP="00691F2E">
      <w:pPr>
        <w:spacing w:after="0" w:line="240" w:lineRule="auto"/>
        <w:jc w:val="both"/>
        <w:rPr>
          <w:rFonts w:ascii="Times New Roman" w:hAnsi="Times New Roman" w:cs="Times New Roman"/>
          <w:sz w:val="30"/>
          <w:szCs w:val="30"/>
        </w:rPr>
      </w:pPr>
    </w:p>
    <w:p w:rsidR="0046541F" w:rsidRPr="00691F2E" w:rsidRDefault="0046541F" w:rsidP="00691F2E">
      <w:pPr>
        <w:spacing w:after="0" w:line="240" w:lineRule="auto"/>
        <w:jc w:val="both"/>
        <w:rPr>
          <w:rFonts w:ascii="Times New Roman" w:hAnsi="Times New Roman" w:cs="Times New Roman"/>
          <w:sz w:val="30"/>
          <w:szCs w:val="30"/>
        </w:rPr>
      </w:pPr>
    </w:p>
    <w:p w:rsidR="0046541F" w:rsidRPr="00691F2E" w:rsidRDefault="0046541F" w:rsidP="00691F2E">
      <w:pPr>
        <w:spacing w:after="0" w:line="240" w:lineRule="auto"/>
        <w:jc w:val="both"/>
        <w:rPr>
          <w:rFonts w:ascii="Times New Roman" w:hAnsi="Times New Roman" w:cs="Times New Roman"/>
          <w:sz w:val="30"/>
          <w:szCs w:val="30"/>
        </w:rPr>
      </w:pPr>
    </w:p>
    <w:p w:rsidR="0046541F" w:rsidRPr="00691F2E" w:rsidRDefault="0046541F" w:rsidP="00691F2E">
      <w:pPr>
        <w:spacing w:after="0" w:line="240" w:lineRule="auto"/>
        <w:jc w:val="both"/>
        <w:rPr>
          <w:rFonts w:ascii="Times New Roman" w:hAnsi="Times New Roman" w:cs="Times New Roman"/>
          <w:sz w:val="30"/>
          <w:szCs w:val="30"/>
        </w:rPr>
      </w:pPr>
    </w:p>
    <w:p w:rsidR="0046541F" w:rsidRPr="00691F2E" w:rsidRDefault="0046541F" w:rsidP="00691F2E">
      <w:pPr>
        <w:spacing w:after="0" w:line="240" w:lineRule="auto"/>
        <w:jc w:val="both"/>
        <w:rPr>
          <w:rFonts w:ascii="Times New Roman" w:hAnsi="Times New Roman" w:cs="Times New Roman"/>
          <w:sz w:val="30"/>
          <w:szCs w:val="30"/>
        </w:rPr>
      </w:pPr>
    </w:p>
    <w:sectPr w:rsidR="0046541F" w:rsidRPr="00691F2E" w:rsidSect="00515D58">
      <w:pgSz w:w="11906" w:h="16838"/>
      <w:pgMar w:top="1134" w:right="1701"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2B3F"/>
    <w:multiLevelType w:val="multilevel"/>
    <w:tmpl w:val="B37052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50E14E1"/>
    <w:multiLevelType w:val="hybridMultilevel"/>
    <w:tmpl w:val="4F20127A"/>
    <w:lvl w:ilvl="0" w:tplc="63C29EC8">
      <w:start w:val="1"/>
      <w:numFmt w:val="bullet"/>
      <w:lvlText w:val=""/>
      <w:lvlJc w:val="left"/>
      <w:pPr>
        <w:tabs>
          <w:tab w:val="num" w:pos="1778"/>
        </w:tabs>
        <w:ind w:left="1778" w:hanging="360"/>
      </w:pPr>
      <w:rPr>
        <w:rFonts w:ascii="Symbol" w:hAnsi="Symbol" w:cs="Symbol"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2">
    <w:nsid w:val="19F87178"/>
    <w:multiLevelType w:val="multilevel"/>
    <w:tmpl w:val="938016D0"/>
    <w:lvl w:ilvl="0">
      <w:start w:val="1"/>
      <w:numFmt w:val="bullet"/>
      <w:lvlText w:val="o"/>
      <w:lvlJc w:val="left"/>
      <w:pPr>
        <w:tabs>
          <w:tab w:val="num" w:pos="720"/>
        </w:tabs>
        <w:ind w:left="720" w:hanging="360"/>
      </w:pPr>
      <w:rPr>
        <w:rFonts w:ascii="Courier New" w:hAnsi="Courier New" w:cs="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3">
    <w:nsid w:val="1E3B6407"/>
    <w:multiLevelType w:val="multilevel"/>
    <w:tmpl w:val="4AEA6F2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441149F"/>
    <w:multiLevelType w:val="multilevel"/>
    <w:tmpl w:val="7FD8E3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DDE47F2"/>
    <w:multiLevelType w:val="hybridMultilevel"/>
    <w:tmpl w:val="AB6CF454"/>
    <w:lvl w:ilvl="0" w:tplc="04190009">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6">
    <w:nsid w:val="3B876740"/>
    <w:multiLevelType w:val="hybridMultilevel"/>
    <w:tmpl w:val="BF00182C"/>
    <w:lvl w:ilvl="0" w:tplc="63C29EC8">
      <w:start w:val="1"/>
      <w:numFmt w:val="bullet"/>
      <w:lvlText w:val=""/>
      <w:lvlJc w:val="left"/>
      <w:pPr>
        <w:tabs>
          <w:tab w:val="num" w:pos="1647"/>
        </w:tabs>
        <w:ind w:left="1647"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7">
    <w:nsid w:val="418F526E"/>
    <w:multiLevelType w:val="multilevel"/>
    <w:tmpl w:val="1BF265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C56176"/>
    <w:multiLevelType w:val="multilevel"/>
    <w:tmpl w:val="7C72C244"/>
    <w:lvl w:ilvl="0">
      <w:start w:val="1"/>
      <w:numFmt w:val="bullet"/>
      <w:lvlText w:val="o"/>
      <w:lvlJc w:val="left"/>
      <w:pPr>
        <w:tabs>
          <w:tab w:val="num" w:pos="720"/>
        </w:tabs>
        <w:ind w:left="720" w:hanging="360"/>
      </w:pPr>
      <w:rPr>
        <w:rFonts w:ascii="Courier New" w:hAnsi="Courier New" w:cs="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9">
    <w:nsid w:val="51FA38E5"/>
    <w:multiLevelType w:val="multilevel"/>
    <w:tmpl w:val="B2E6B5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5D2221E8"/>
    <w:multiLevelType w:val="multilevel"/>
    <w:tmpl w:val="4D74BCC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74907920"/>
    <w:multiLevelType w:val="multilevel"/>
    <w:tmpl w:val="2D4AFD48"/>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num w:numId="1">
    <w:abstractNumId w:val="10"/>
  </w:num>
  <w:num w:numId="2">
    <w:abstractNumId w:val="8"/>
    <w:lvlOverride w:ilvl="0">
      <w:lvl w:ilvl="0">
        <w:numFmt w:val="bullet"/>
        <w:lvlText w:val=""/>
        <w:lvlJc w:val="left"/>
        <w:pPr>
          <w:tabs>
            <w:tab w:val="num" w:pos="720"/>
          </w:tabs>
          <w:ind w:left="720" w:hanging="360"/>
        </w:pPr>
        <w:rPr>
          <w:rFonts w:ascii="Symbol" w:hAnsi="Symbol" w:cs="Symbol" w:hint="default"/>
          <w:sz w:val="20"/>
          <w:szCs w:val="20"/>
        </w:rPr>
      </w:lvl>
    </w:lvlOverride>
  </w:num>
  <w:num w:numId="3">
    <w:abstractNumId w:val="3"/>
  </w:num>
  <w:num w:numId="4">
    <w:abstractNumId w:val="0"/>
  </w:num>
  <w:num w:numId="5">
    <w:abstractNumId w:val="9"/>
  </w:num>
  <w:num w:numId="6">
    <w:abstractNumId w:val="2"/>
    <w:lvlOverride w:ilvl="0">
      <w:lvl w:ilvl="0">
        <w:numFmt w:val="bullet"/>
        <w:lvlText w:val=""/>
        <w:lvlJc w:val="left"/>
        <w:pPr>
          <w:tabs>
            <w:tab w:val="num" w:pos="720"/>
          </w:tabs>
          <w:ind w:left="720" w:hanging="360"/>
        </w:pPr>
        <w:rPr>
          <w:rFonts w:ascii="Symbol" w:hAnsi="Symbol" w:cs="Symbol" w:hint="default"/>
          <w:sz w:val="20"/>
          <w:szCs w:val="20"/>
        </w:rPr>
      </w:lvl>
    </w:lvlOverride>
  </w:num>
  <w:num w:numId="7">
    <w:abstractNumId w:val="7"/>
  </w:num>
  <w:num w:numId="8">
    <w:abstractNumId w:val="4"/>
  </w:num>
  <w:num w:numId="9">
    <w:abstractNumId w:val="11"/>
  </w:num>
  <w:num w:numId="10">
    <w:abstractNumId w:val="5"/>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3686"/>
    <w:rsid w:val="00012317"/>
    <w:rsid w:val="00013686"/>
    <w:rsid w:val="00073AAB"/>
    <w:rsid w:val="000E066A"/>
    <w:rsid w:val="00161552"/>
    <w:rsid w:val="001A67AB"/>
    <w:rsid w:val="001C7F96"/>
    <w:rsid w:val="00211FB4"/>
    <w:rsid w:val="00280AD8"/>
    <w:rsid w:val="002A6327"/>
    <w:rsid w:val="002D42CE"/>
    <w:rsid w:val="002E66DA"/>
    <w:rsid w:val="0032729E"/>
    <w:rsid w:val="00335ED3"/>
    <w:rsid w:val="00386BB5"/>
    <w:rsid w:val="003B5291"/>
    <w:rsid w:val="00424E56"/>
    <w:rsid w:val="0046541F"/>
    <w:rsid w:val="005044B6"/>
    <w:rsid w:val="00515D58"/>
    <w:rsid w:val="0052551D"/>
    <w:rsid w:val="005532E1"/>
    <w:rsid w:val="0059402E"/>
    <w:rsid w:val="005A1B5A"/>
    <w:rsid w:val="00670F8A"/>
    <w:rsid w:val="006811EB"/>
    <w:rsid w:val="00691F2E"/>
    <w:rsid w:val="00741B09"/>
    <w:rsid w:val="007F5151"/>
    <w:rsid w:val="00912773"/>
    <w:rsid w:val="00924C73"/>
    <w:rsid w:val="00925B6B"/>
    <w:rsid w:val="00974A59"/>
    <w:rsid w:val="00A50543"/>
    <w:rsid w:val="00A627CE"/>
    <w:rsid w:val="00A707F0"/>
    <w:rsid w:val="00B83C82"/>
    <w:rsid w:val="00BB3C78"/>
    <w:rsid w:val="00CE0AC7"/>
    <w:rsid w:val="00D0093E"/>
    <w:rsid w:val="00D679E7"/>
    <w:rsid w:val="00E33C11"/>
    <w:rsid w:val="00ED2892"/>
    <w:rsid w:val="00F70767"/>
    <w:rsid w:val="00F977D0"/>
    <w:rsid w:val="00FC77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C7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136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013686"/>
    <w:rPr>
      <w:b/>
      <w:bCs/>
    </w:rPr>
  </w:style>
  <w:style w:type="character" w:styleId="Emphasis">
    <w:name w:val="Emphasis"/>
    <w:basedOn w:val="DefaultParagraphFont"/>
    <w:uiPriority w:val="99"/>
    <w:qFormat/>
    <w:rsid w:val="00013686"/>
    <w:rPr>
      <w:i/>
      <w:iCs/>
    </w:rPr>
  </w:style>
  <w:style w:type="paragraph" w:styleId="ListParagraph">
    <w:name w:val="List Paragraph"/>
    <w:basedOn w:val="Normal"/>
    <w:uiPriority w:val="99"/>
    <w:qFormat/>
    <w:rsid w:val="00161552"/>
    <w:pPr>
      <w:ind w:left="720"/>
    </w:pPr>
  </w:style>
</w:styles>
</file>

<file path=word/webSettings.xml><?xml version="1.0" encoding="utf-8"?>
<w:webSettings xmlns:r="http://schemas.openxmlformats.org/officeDocument/2006/relationships" xmlns:w="http://schemas.openxmlformats.org/wordprocessingml/2006/main">
  <w:divs>
    <w:div w:id="1574778838">
      <w:marLeft w:val="0"/>
      <w:marRight w:val="0"/>
      <w:marTop w:val="0"/>
      <w:marBottom w:val="0"/>
      <w:divBdr>
        <w:top w:val="none" w:sz="0" w:space="0" w:color="auto"/>
        <w:left w:val="none" w:sz="0" w:space="0" w:color="auto"/>
        <w:bottom w:val="none" w:sz="0" w:space="0" w:color="auto"/>
        <w:right w:val="none" w:sz="0" w:space="0" w:color="auto"/>
      </w:divBdr>
      <w:divsChild>
        <w:div w:id="1574778840">
          <w:marLeft w:val="0"/>
          <w:marRight w:val="0"/>
          <w:marTop w:val="0"/>
          <w:marBottom w:val="0"/>
          <w:divBdr>
            <w:top w:val="none" w:sz="0" w:space="0" w:color="auto"/>
            <w:left w:val="none" w:sz="0" w:space="0" w:color="auto"/>
            <w:bottom w:val="none" w:sz="0" w:space="0" w:color="auto"/>
            <w:right w:val="none" w:sz="0" w:space="0" w:color="auto"/>
          </w:divBdr>
        </w:div>
      </w:divsChild>
    </w:div>
    <w:div w:id="1574778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8</Pages>
  <Words>2478</Words>
  <Characters>14130</Characters>
  <Application>Microsoft Office Outlook</Application>
  <DocSecurity>0</DocSecurity>
  <Lines>0</Lines>
  <Paragraphs>0</Paragraphs>
  <ScaleCrop>false</ScaleCrop>
  <Company>рб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Приемы и методы   повышения мотивации к обучению</dc:title>
  <dc:subject/>
  <dc:creator>UspehMedia</dc:creator>
  <cp:keywords/>
  <dc:description/>
  <cp:lastModifiedBy>рб</cp:lastModifiedBy>
  <cp:revision>6</cp:revision>
  <cp:lastPrinted>2020-02-04T15:38:00Z</cp:lastPrinted>
  <dcterms:created xsi:type="dcterms:W3CDTF">2020-02-04T12:30:00Z</dcterms:created>
  <dcterms:modified xsi:type="dcterms:W3CDTF">2020-02-04T15:39:00Z</dcterms:modified>
</cp:coreProperties>
</file>